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59" w:rsidRDefault="00D05EEF" w:rsidP="003107D7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proofErr w:type="gramStart"/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Lecture 1</w:t>
      </w:r>
      <w:r w:rsidR="00624959" w:rsidRPr="003013F0">
        <w:rPr>
          <w:rFonts w:asciiTheme="minorHAnsi" w:hAnsiTheme="minorHAnsi"/>
          <w:b/>
          <w:color w:val="0000CC"/>
          <w:sz w:val="56"/>
          <w:szCs w:val="56"/>
          <w:lang w:val="en-US"/>
        </w:rPr>
        <w:t>2</w:t>
      </w:r>
      <w:r w:rsidR="006A7B8D">
        <w:rPr>
          <w:rFonts w:asciiTheme="minorHAnsi" w:hAnsiTheme="minorHAnsi"/>
          <w:b/>
          <w:color w:val="0000CC"/>
          <w:sz w:val="56"/>
          <w:szCs w:val="56"/>
          <w:lang w:val="en-US"/>
        </w:rPr>
        <w:t>.</w:t>
      </w:r>
      <w:proofErr w:type="gramEnd"/>
      <w:r w:rsidR="006A7B8D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 </w:t>
      </w:r>
    </w:p>
    <w:p w:rsidR="00253B94" w:rsidRDefault="00624959" w:rsidP="003107D7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V</w:t>
      </w:r>
      <w:r w:rsidR="00300CDD">
        <w:rPr>
          <w:rFonts w:asciiTheme="minorHAnsi" w:hAnsiTheme="minorHAnsi"/>
          <w:b/>
          <w:color w:val="0000CC"/>
          <w:sz w:val="56"/>
          <w:szCs w:val="56"/>
          <w:lang w:val="en-US"/>
        </w:rPr>
        <w:t>ehicle Routing Problems in Supply Chain M</w:t>
      </w: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anagement</w:t>
      </w:r>
    </w:p>
    <w:p w:rsidR="00A64E2A" w:rsidRPr="00D73FCE" w:rsidRDefault="00A64E2A" w:rsidP="00D73FC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D73FCE">
        <w:rPr>
          <w:rFonts w:asciiTheme="minorHAnsi" w:hAnsiTheme="minorHAnsi"/>
          <w:sz w:val="44"/>
          <w:szCs w:val="44"/>
          <w:lang w:val="en-US"/>
        </w:rPr>
        <w:t>With the emergence of international markets and the growth of globalization, the management of supply chains has gained increased attention. The high co</w:t>
      </w:r>
      <w:r w:rsidRPr="00D73FCE">
        <w:rPr>
          <w:rFonts w:asciiTheme="minorHAnsi" w:hAnsiTheme="minorHAnsi"/>
          <w:sz w:val="44"/>
          <w:szCs w:val="44"/>
          <w:lang w:val="en-US"/>
        </w:rPr>
        <w:t>m</w:t>
      </w:r>
      <w:r w:rsidRPr="00D73FCE">
        <w:rPr>
          <w:rFonts w:asciiTheme="minorHAnsi" w:hAnsiTheme="minorHAnsi"/>
          <w:sz w:val="44"/>
          <w:szCs w:val="44"/>
          <w:lang w:val="en-US"/>
        </w:rPr>
        <w:t xml:space="preserve">plexity of the underlying </w:t>
      </w:r>
      <w:r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>procurement, production and distribution</w:t>
      </w:r>
      <w:r w:rsidRPr="00D73FCE">
        <w:rPr>
          <w:rFonts w:asciiTheme="minorHAnsi" w:hAnsiTheme="minorHAnsi"/>
          <w:sz w:val="44"/>
          <w:szCs w:val="44"/>
          <w:lang w:val="en-US"/>
        </w:rPr>
        <w:t xml:space="preserve"> processes, as well as the increasing number of parties involved, create the necessity for eff</w:t>
      </w:r>
      <w:r w:rsidRPr="00D73FCE">
        <w:rPr>
          <w:rFonts w:asciiTheme="minorHAnsi" w:hAnsiTheme="minorHAnsi"/>
          <w:sz w:val="44"/>
          <w:szCs w:val="44"/>
          <w:lang w:val="en-US"/>
        </w:rPr>
        <w:t>i</w:t>
      </w:r>
      <w:r w:rsidRPr="00D73FCE">
        <w:rPr>
          <w:rFonts w:asciiTheme="minorHAnsi" w:hAnsiTheme="minorHAnsi"/>
          <w:sz w:val="44"/>
          <w:szCs w:val="44"/>
          <w:lang w:val="en-US"/>
        </w:rPr>
        <w:t>cient dec</w:t>
      </w:r>
      <w:r w:rsidRPr="00D73FCE">
        <w:rPr>
          <w:rFonts w:asciiTheme="minorHAnsi" w:hAnsiTheme="minorHAnsi"/>
          <w:sz w:val="44"/>
          <w:szCs w:val="44"/>
          <w:lang w:val="en-US"/>
        </w:rPr>
        <w:t>i</w:t>
      </w:r>
      <w:r w:rsidRPr="00D73FCE">
        <w:rPr>
          <w:rFonts w:asciiTheme="minorHAnsi" w:hAnsiTheme="minorHAnsi"/>
          <w:sz w:val="44"/>
          <w:szCs w:val="44"/>
          <w:lang w:val="en-US"/>
        </w:rPr>
        <w:t xml:space="preserve">sion support systems. Traditionally, these three processes have mostly been solved as single problems with little interactions between them. </w:t>
      </w:r>
    </w:p>
    <w:p w:rsidR="00D73FCE" w:rsidRDefault="00A64E2A" w:rsidP="00D73FC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D73FCE">
        <w:rPr>
          <w:rFonts w:asciiTheme="minorHAnsi" w:hAnsiTheme="minorHAnsi"/>
          <w:sz w:val="44"/>
          <w:szCs w:val="44"/>
          <w:lang w:val="en-US"/>
        </w:rPr>
        <w:t xml:space="preserve">The focus on single </w:t>
      </w:r>
      <w:proofErr w:type="spellStart"/>
      <w:r w:rsidRPr="00D73FCE">
        <w:rPr>
          <w:rFonts w:asciiTheme="minorHAnsi" w:hAnsiTheme="minorHAnsi"/>
          <w:sz w:val="44"/>
          <w:szCs w:val="44"/>
          <w:lang w:val="en-US"/>
        </w:rPr>
        <w:t>subproblems</w:t>
      </w:r>
      <w:proofErr w:type="spellEnd"/>
      <w:r w:rsidRPr="00D73FCE">
        <w:rPr>
          <w:rFonts w:asciiTheme="minorHAnsi" w:hAnsiTheme="minorHAnsi"/>
          <w:sz w:val="44"/>
          <w:szCs w:val="44"/>
          <w:lang w:val="en-US"/>
        </w:rPr>
        <w:t xml:space="preserve"> neglects structural interdependences and may lead to suboptimal decisions. Nowadays, an efficient and sustainable use of r</w:t>
      </w:r>
      <w:r w:rsidRPr="00D73FCE">
        <w:rPr>
          <w:rFonts w:asciiTheme="minorHAnsi" w:hAnsiTheme="minorHAnsi"/>
          <w:sz w:val="44"/>
          <w:szCs w:val="44"/>
          <w:lang w:val="en-US"/>
        </w:rPr>
        <w:t>e</w:t>
      </w:r>
      <w:r w:rsidRPr="00D73FCE">
        <w:rPr>
          <w:rFonts w:asciiTheme="minorHAnsi" w:hAnsiTheme="minorHAnsi"/>
          <w:sz w:val="44"/>
          <w:szCs w:val="44"/>
          <w:lang w:val="en-US"/>
        </w:rPr>
        <w:t xml:space="preserve">sources </w:t>
      </w:r>
      <w:r w:rsidR="00601A9B" w:rsidRPr="00D73FCE">
        <w:rPr>
          <w:rFonts w:asciiTheme="minorHAnsi" w:hAnsiTheme="minorHAnsi"/>
          <w:sz w:val="44"/>
          <w:szCs w:val="44"/>
          <w:lang w:val="en-US"/>
        </w:rPr>
        <w:t>is becoming critical for the survival of organizations. This can only be achieved by considering the interdependencies of integrated supply chain se</w:t>
      </w:r>
      <w:r w:rsidR="00601A9B" w:rsidRPr="00D73FCE">
        <w:rPr>
          <w:rFonts w:asciiTheme="minorHAnsi" w:hAnsiTheme="minorHAnsi"/>
          <w:sz w:val="44"/>
          <w:szCs w:val="44"/>
          <w:lang w:val="en-US"/>
        </w:rPr>
        <w:t>r</w:t>
      </w:r>
      <w:r w:rsidR="00601A9B" w:rsidRPr="00D73FCE">
        <w:rPr>
          <w:rFonts w:asciiTheme="minorHAnsi" w:hAnsiTheme="minorHAnsi"/>
          <w:sz w:val="44"/>
          <w:szCs w:val="44"/>
          <w:lang w:val="en-US"/>
        </w:rPr>
        <w:t>vices explicitly.</w:t>
      </w:r>
      <w:bookmarkStart w:id="0" w:name="_GoBack"/>
      <w:bookmarkEnd w:id="0"/>
    </w:p>
    <w:p w:rsidR="00966208" w:rsidRDefault="00966208" w:rsidP="00D73FCE">
      <w:pPr>
        <w:spacing w:after="12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250827">
        <w:rPr>
          <w:sz w:val="44"/>
          <w:szCs w:val="44"/>
          <w:lang w:val="en-US"/>
        </w:rPr>
        <w:br w:type="page"/>
      </w:r>
      <w:r w:rsidR="00624959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V</w:t>
      </w:r>
      <w:r w:rsidR="00300CDD">
        <w:rPr>
          <w:rFonts w:asciiTheme="minorHAnsi" w:hAnsiTheme="minorHAnsi"/>
          <w:b/>
          <w:color w:val="0000CC"/>
          <w:sz w:val="56"/>
          <w:szCs w:val="56"/>
          <w:lang w:val="en-US"/>
        </w:rPr>
        <w:t>RP with Time W</w:t>
      </w:r>
      <w:r w:rsidR="00624959">
        <w:rPr>
          <w:rFonts w:asciiTheme="minorHAnsi" w:hAnsiTheme="minorHAnsi"/>
          <w:b/>
          <w:color w:val="0000CC"/>
          <w:sz w:val="56"/>
          <w:szCs w:val="56"/>
          <w:lang w:val="en-US"/>
        </w:rPr>
        <w:t>indows</w:t>
      </w:r>
    </w:p>
    <w:p w:rsidR="00624959" w:rsidRDefault="00624959" w:rsidP="00624959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w:r w:rsidRPr="00624959">
        <w:rPr>
          <w:rFonts w:asciiTheme="minorHAnsi" w:hAnsiTheme="minorHAnsi"/>
          <w:sz w:val="44"/>
          <w:szCs w:val="44"/>
          <w:lang w:val="en-US"/>
        </w:rPr>
        <w:t>Th</w:t>
      </w:r>
      <w:r>
        <w:rPr>
          <w:rFonts w:asciiTheme="minorHAnsi" w:hAnsiTheme="minorHAnsi"/>
          <w:sz w:val="44"/>
          <w:szCs w:val="44"/>
          <w:lang w:val="en-US"/>
        </w:rPr>
        <w:t>e VRPTW consists of finding a set of</w:t>
      </w:r>
      <w:r w:rsidR="003013F0">
        <w:rPr>
          <w:rFonts w:asciiTheme="minorHAnsi" w:hAnsiTheme="minorHAnsi"/>
          <w:sz w:val="44"/>
          <w:szCs w:val="44"/>
          <w:lang w:val="en-US"/>
        </w:rPr>
        <w:t xml:space="preserve"> routes for</w:t>
      </w:r>
      <w:r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m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3013F0">
        <w:rPr>
          <w:rFonts w:asciiTheme="minorHAnsi" w:hAnsiTheme="minorHAnsi"/>
          <w:sz w:val="44"/>
          <w:szCs w:val="44"/>
          <w:lang w:val="en-US"/>
        </w:rPr>
        <w:t xml:space="preserve">vehicles </w:t>
      </w:r>
      <w:r>
        <w:rPr>
          <w:rFonts w:asciiTheme="minorHAnsi" w:hAnsiTheme="minorHAnsi"/>
          <w:sz w:val="44"/>
          <w:szCs w:val="44"/>
          <w:lang w:val="en-US"/>
        </w:rPr>
        <w:t>such that</w:t>
      </w:r>
    </w:p>
    <w:p w:rsidR="00624959" w:rsidRDefault="00624959" w:rsidP="00300CDD">
      <w:pPr>
        <w:pStyle w:val="af0"/>
        <w:numPr>
          <w:ilvl w:val="0"/>
          <w:numId w:val="24"/>
        </w:numPr>
        <w:spacing w:after="120" w:line="288" w:lineRule="auto"/>
        <w:ind w:left="714" w:hanging="357"/>
        <w:contextualSpacing w:val="0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e</w:t>
      </w:r>
      <w:r w:rsidRPr="00624959">
        <w:rPr>
          <w:rFonts w:asciiTheme="minorHAnsi" w:hAnsiTheme="minorHAnsi"/>
          <w:sz w:val="44"/>
          <w:szCs w:val="44"/>
          <w:lang w:val="en-US"/>
        </w:rPr>
        <w:t>ach</w:t>
      </w:r>
      <w:r>
        <w:rPr>
          <w:rFonts w:asciiTheme="minorHAnsi" w:hAnsiTheme="minorHAnsi"/>
          <w:sz w:val="44"/>
          <w:szCs w:val="44"/>
          <w:lang w:val="en-US"/>
        </w:rPr>
        <w:t xml:space="preserve"> routes starts and ends at the depot;</w:t>
      </w:r>
    </w:p>
    <w:p w:rsidR="00624959" w:rsidRDefault="00624959" w:rsidP="00300CDD">
      <w:pPr>
        <w:pStyle w:val="af0"/>
        <w:numPr>
          <w:ilvl w:val="0"/>
          <w:numId w:val="24"/>
        </w:numPr>
        <w:spacing w:after="120" w:line="288" w:lineRule="auto"/>
        <w:ind w:left="714" w:hanging="357"/>
        <w:contextualSpacing w:val="0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each customer is visited by exactly one vehicle in predefined time window;</w:t>
      </w:r>
    </w:p>
    <w:p w:rsidR="00624959" w:rsidRDefault="00624959" w:rsidP="00300CDD">
      <w:pPr>
        <w:pStyle w:val="af0"/>
        <w:numPr>
          <w:ilvl w:val="0"/>
          <w:numId w:val="24"/>
        </w:numPr>
        <w:spacing w:after="120" w:line="288" w:lineRule="auto"/>
        <w:ind w:left="714" w:hanging="357"/>
        <w:contextualSpacing w:val="0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the total demand of customers assigned to a single vehicle does not exceed its loading capacity;</w:t>
      </w:r>
    </w:p>
    <w:p w:rsidR="00300CDD" w:rsidRDefault="003013F0" w:rsidP="00300CDD">
      <w:pPr>
        <w:pStyle w:val="af0"/>
        <w:numPr>
          <w:ilvl w:val="0"/>
          <w:numId w:val="24"/>
        </w:numPr>
        <w:spacing w:after="120" w:line="288" w:lineRule="auto"/>
        <w:ind w:left="714" w:hanging="357"/>
        <w:contextualSpacing w:val="0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routes start and end</w:t>
      </w:r>
      <w:r w:rsidR="00624959">
        <w:rPr>
          <w:rFonts w:asciiTheme="minorHAnsi" w:hAnsiTheme="minorHAnsi"/>
          <w:sz w:val="44"/>
          <w:szCs w:val="44"/>
          <w:lang w:val="en-US"/>
        </w:rPr>
        <w:t xml:space="preserve"> within a driver’s working time;</w:t>
      </w:r>
    </w:p>
    <w:p w:rsidR="00624959" w:rsidRPr="00300CDD" w:rsidRDefault="00624959" w:rsidP="00300CDD">
      <w:pPr>
        <w:pStyle w:val="af0"/>
        <w:numPr>
          <w:ilvl w:val="0"/>
          <w:numId w:val="24"/>
        </w:numPr>
        <w:spacing w:after="120" w:line="288" w:lineRule="auto"/>
        <w:ind w:left="714" w:hanging="357"/>
        <w:contextualSpacing w:val="0"/>
        <w:rPr>
          <w:rFonts w:asciiTheme="minorHAnsi" w:hAnsiTheme="minorHAnsi"/>
          <w:sz w:val="44"/>
          <w:szCs w:val="44"/>
          <w:lang w:val="en-US"/>
        </w:rPr>
      </w:pPr>
      <w:proofErr w:type="gramStart"/>
      <w:r w:rsidRPr="00300CDD">
        <w:rPr>
          <w:rFonts w:asciiTheme="minorHAnsi" w:hAnsiTheme="minorHAnsi"/>
          <w:sz w:val="44"/>
          <w:szCs w:val="44"/>
          <w:lang w:val="en-US"/>
        </w:rPr>
        <w:t>the</w:t>
      </w:r>
      <w:proofErr w:type="gramEnd"/>
      <w:r w:rsidRPr="00300CDD">
        <w:rPr>
          <w:rFonts w:asciiTheme="minorHAnsi" w:hAnsiTheme="minorHAnsi"/>
          <w:sz w:val="44"/>
          <w:szCs w:val="44"/>
          <w:lang w:val="en-US"/>
        </w:rPr>
        <w:t xml:space="preserve"> sum of the routing cost and of the penalties for time windows violations is minimized.</w:t>
      </w:r>
      <w:r w:rsidRPr="00300CDD">
        <w:rPr>
          <w:rFonts w:asciiTheme="minorHAnsi" w:hAnsiTheme="minorHAnsi"/>
          <w:sz w:val="44"/>
          <w:szCs w:val="44"/>
          <w:lang w:val="en-US"/>
        </w:rPr>
        <w:br w:type="page"/>
      </w:r>
    </w:p>
    <w:p w:rsidR="00624959" w:rsidRPr="00300CDD" w:rsidRDefault="00300CDD" w:rsidP="00300CDD">
      <w:pPr>
        <w:spacing w:after="360" w:line="288" w:lineRule="auto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Decision V</w:t>
      </w:r>
      <w:r w:rsidR="00624959" w:rsidRPr="00300CDD">
        <w:rPr>
          <w:rFonts w:asciiTheme="minorHAnsi" w:hAnsiTheme="minorHAnsi"/>
          <w:b/>
          <w:color w:val="000099"/>
          <w:sz w:val="56"/>
          <w:szCs w:val="56"/>
          <w:lang w:val="en-US"/>
        </w:rPr>
        <w:t>ariables</w:t>
      </w:r>
    </w:p>
    <w:p w:rsidR="00300CDD" w:rsidRDefault="00624959" w:rsidP="00D73FCE">
      <w:pPr>
        <w:pStyle w:val="af0"/>
        <w:numPr>
          <w:ilvl w:val="0"/>
          <w:numId w:val="25"/>
        </w:numPr>
        <w:spacing w:after="120" w:line="288" w:lineRule="auto"/>
        <w:ind w:left="714" w:right="-170" w:hanging="357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binary flow variables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ijk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 equal to</w:t>
      </w:r>
      <w:r w:rsidR="00300CDD">
        <w:rPr>
          <w:rFonts w:asciiTheme="minorHAnsi" w:hAnsiTheme="minorHAnsi"/>
          <w:sz w:val="44"/>
          <w:szCs w:val="44"/>
          <w:lang w:val="en-US"/>
        </w:rPr>
        <w:t xml:space="preserve"> 1 </w:t>
      </w:r>
      <w:proofErr w:type="spellStart"/>
      <w:r w:rsidR="00300CDD">
        <w:rPr>
          <w:rFonts w:asciiTheme="minorHAnsi" w:hAnsiTheme="minorHAnsi"/>
          <w:sz w:val="44"/>
          <w:szCs w:val="44"/>
          <w:lang w:val="en-US"/>
        </w:rPr>
        <w:t>iff</w:t>
      </w:r>
      <w:proofErr w:type="spellEnd"/>
      <w:r w:rsidR="00300CDD">
        <w:rPr>
          <w:rFonts w:asciiTheme="minorHAnsi" w:hAnsiTheme="minorHAnsi"/>
          <w:sz w:val="44"/>
          <w:szCs w:val="44"/>
          <w:lang w:val="en-US"/>
        </w:rPr>
        <w:t xml:space="preserve">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300CDD">
        <w:rPr>
          <w:rFonts w:asciiTheme="minorHAnsi" w:hAnsiTheme="minorHAnsi"/>
          <w:sz w:val="44"/>
          <w:szCs w:val="44"/>
          <w:lang w:val="en-US"/>
        </w:rPr>
        <w:t xml:space="preserve"> traverses </w:t>
      </w:r>
      <w:r w:rsidR="00181B2F">
        <w:rPr>
          <w:rFonts w:asciiTheme="minorHAnsi" w:hAnsiTheme="minorHAnsi"/>
          <w:sz w:val="44"/>
          <w:szCs w:val="44"/>
          <w:lang w:val="en-US"/>
        </w:rPr>
        <w:t>from</w:t>
      </w:r>
      <w:r w:rsidR="004C37ED">
        <w:rPr>
          <w:rFonts w:asciiTheme="minorHAnsi" w:hAnsiTheme="minorHAnsi"/>
          <w:sz w:val="44"/>
          <w:szCs w:val="44"/>
          <w:lang w:val="en-US"/>
        </w:rPr>
        <w:t xml:space="preserve"> customer</w:t>
      </w:r>
      <w:r w:rsidR="00300CDD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i </m:t>
        </m:r>
        <m:r>
          <m:rPr>
            <m:sty m:val="p"/>
          </m:rPr>
          <w:rPr>
            <w:rFonts w:ascii="Cambria Math" w:hAnsi="Cambria Math"/>
            <w:sz w:val="44"/>
            <w:szCs w:val="44"/>
            <w:lang w:val="en-US"/>
          </w:rPr>
          <m:t>to</m:t>
        </m:r>
      </m:oMath>
      <w:r w:rsidR="004C37ED">
        <w:rPr>
          <w:rFonts w:asciiTheme="minorHAnsi" w:hAnsiTheme="minorHAnsi"/>
          <w:sz w:val="44"/>
          <w:szCs w:val="44"/>
          <w:lang w:val="en-US"/>
        </w:rPr>
        <w:t xml:space="preserve"> customer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="00300CDD">
        <w:rPr>
          <w:rFonts w:asciiTheme="minorHAnsi" w:hAnsiTheme="minorHAnsi"/>
          <w:sz w:val="44"/>
          <w:szCs w:val="44"/>
          <w:lang w:val="en-US"/>
        </w:rPr>
        <w:t>;</w:t>
      </w:r>
    </w:p>
    <w:p w:rsidR="00624959" w:rsidRDefault="00300CDD" w:rsidP="00D73FCE">
      <w:pPr>
        <w:pStyle w:val="af0"/>
        <w:numPr>
          <w:ilvl w:val="0"/>
          <w:numId w:val="25"/>
        </w:numPr>
        <w:spacing w:after="120" w:line="288" w:lineRule="auto"/>
        <w:ind w:left="714" w:right="-170" w:hanging="357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binary variables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ik</m:t>
            </m:r>
          </m:sub>
        </m:sSub>
      </m:oMath>
      <w:r w:rsidR="00181B2F">
        <w:rPr>
          <w:rFonts w:asciiTheme="minorHAnsi" w:hAnsiTheme="minorHAnsi"/>
          <w:sz w:val="44"/>
          <w:szCs w:val="44"/>
          <w:lang w:val="en-US"/>
        </w:rPr>
        <w:t xml:space="preserve"> equal to 1 </w:t>
      </w:r>
      <w:proofErr w:type="spellStart"/>
      <w:r w:rsidR="00181B2F">
        <w:rPr>
          <w:rFonts w:asciiTheme="minorHAnsi" w:hAnsiTheme="minorHAnsi"/>
          <w:sz w:val="44"/>
          <w:szCs w:val="44"/>
          <w:lang w:val="en-US"/>
        </w:rPr>
        <w:t>iff</w:t>
      </w:r>
      <w:proofErr w:type="spellEnd"/>
      <w:r w:rsidR="00181B2F">
        <w:rPr>
          <w:rFonts w:asciiTheme="minorHAnsi" w:hAnsiTheme="minorHAnsi"/>
          <w:sz w:val="44"/>
          <w:szCs w:val="44"/>
          <w:lang w:val="en-US"/>
        </w:rPr>
        <w:t xml:space="preserve">  </w:t>
      </w:r>
      <w:r>
        <w:rPr>
          <w:rFonts w:asciiTheme="minorHAnsi" w:hAnsiTheme="minorHAnsi"/>
          <w:sz w:val="44"/>
          <w:szCs w:val="44"/>
          <w:lang w:val="en-US"/>
        </w:rPr>
        <w:t xml:space="preserve">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4C37ED">
        <w:rPr>
          <w:rFonts w:asciiTheme="minorHAnsi" w:hAnsiTheme="minorHAnsi"/>
          <w:sz w:val="44"/>
          <w:szCs w:val="44"/>
          <w:lang w:val="en-US"/>
        </w:rPr>
        <w:t xml:space="preserve"> visits customer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4C37ED">
        <w:rPr>
          <w:rFonts w:asciiTheme="minorHAnsi" w:hAnsiTheme="minorHAnsi"/>
          <w:sz w:val="44"/>
          <w:szCs w:val="44"/>
          <w:lang w:val="en-US"/>
        </w:rPr>
        <w:t xml:space="preserve"> and delivers  </w:t>
      </w:r>
      <w:r w:rsidR="00D73FCE">
        <w:rPr>
          <w:rFonts w:asciiTheme="minorHAnsi" w:hAnsiTheme="minorHAnsi"/>
          <w:sz w:val="44"/>
          <w:szCs w:val="44"/>
          <w:lang w:val="en-US"/>
        </w:rPr>
        <w:br/>
      </w:r>
      <w:r w:rsidR="004C37ED">
        <w:rPr>
          <w:rFonts w:asciiTheme="minorHAnsi" w:hAnsiTheme="minorHAnsi"/>
          <w:sz w:val="44"/>
          <w:szCs w:val="44"/>
          <w:lang w:val="en-US"/>
        </w:rPr>
        <w:t>d</w:t>
      </w:r>
      <w:r w:rsidR="004C37ED">
        <w:rPr>
          <w:rFonts w:asciiTheme="minorHAnsi" w:hAnsiTheme="minorHAnsi"/>
          <w:sz w:val="44"/>
          <w:szCs w:val="44"/>
          <w:lang w:val="en-US"/>
        </w:rPr>
        <w:t>e</w:t>
      </w:r>
      <w:r w:rsidR="004C37ED">
        <w:rPr>
          <w:rFonts w:asciiTheme="minorHAnsi" w:hAnsiTheme="minorHAnsi"/>
          <w:sz w:val="44"/>
          <w:szCs w:val="44"/>
          <w:lang w:val="en-US"/>
        </w:rPr>
        <w:t xml:space="preserve">mand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ip</m:t>
            </m:r>
          </m:sub>
        </m:sSub>
      </m:oMath>
      <w:r w:rsidR="004C37ED">
        <w:rPr>
          <w:rFonts w:asciiTheme="minorHAnsi" w:hAnsiTheme="minorHAnsi"/>
          <w:sz w:val="44"/>
          <w:szCs w:val="44"/>
          <w:lang w:val="en-US"/>
        </w:rPr>
        <w:t xml:space="preserve"> for each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p∈P</m:t>
        </m:r>
      </m:oMath>
      <w:r>
        <w:rPr>
          <w:rFonts w:asciiTheme="minorHAnsi" w:hAnsiTheme="minorHAnsi"/>
          <w:sz w:val="44"/>
          <w:szCs w:val="44"/>
          <w:lang w:val="en-US"/>
        </w:rPr>
        <w:t>;</w:t>
      </w:r>
    </w:p>
    <w:p w:rsidR="00300CDD" w:rsidRPr="00300CDD" w:rsidRDefault="00300CDD" w:rsidP="00D73FCE">
      <w:pPr>
        <w:pStyle w:val="af0"/>
        <w:numPr>
          <w:ilvl w:val="0"/>
          <w:numId w:val="25"/>
        </w:numPr>
        <w:spacing w:after="120" w:line="288" w:lineRule="auto"/>
        <w:ind w:left="714" w:right="-170" w:hanging="357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time variables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define the start of service </w:t>
      </w:r>
      <w:r w:rsidR="00181B2F">
        <w:rPr>
          <w:rFonts w:asciiTheme="minorHAnsi" w:hAnsiTheme="minorHAnsi"/>
          <w:sz w:val="44"/>
          <w:szCs w:val="44"/>
          <w:lang w:val="en-US"/>
        </w:rPr>
        <w:t>customer</w:t>
      </w:r>
      <w:r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i 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by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k∈K;</m:t>
        </m:r>
      </m:oMath>
    </w:p>
    <w:p w:rsidR="00011B95" w:rsidRDefault="00181B2F" w:rsidP="00D73FCE">
      <w:pPr>
        <w:pStyle w:val="af0"/>
        <w:numPr>
          <w:ilvl w:val="0"/>
          <w:numId w:val="25"/>
        </w:numPr>
        <w:spacing w:after="120" w:line="288" w:lineRule="auto"/>
        <w:ind w:left="714" w:right="-170" w:hanging="357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penalty </w:t>
      </w:r>
      <w:r w:rsidR="00300CDD" w:rsidRPr="00300CDD">
        <w:rPr>
          <w:rFonts w:asciiTheme="minorHAnsi" w:hAnsiTheme="minorHAnsi"/>
          <w:sz w:val="44"/>
          <w:szCs w:val="44"/>
          <w:lang w:val="en-US"/>
        </w:rPr>
        <w:t xml:space="preserve">variable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300CDD" w:rsidRPr="00300CDD">
        <w:rPr>
          <w:rFonts w:asciiTheme="minorHAnsi" w:hAnsiTheme="minorHAnsi"/>
          <w:sz w:val="44"/>
          <w:szCs w:val="44"/>
          <w:lang w:val="en-US"/>
        </w:rPr>
        <w:t xml:space="preserve"> model the delay with respect to the start of service </w:t>
      </w:r>
      <w:r>
        <w:rPr>
          <w:rFonts w:asciiTheme="minorHAnsi" w:hAnsiTheme="minorHAnsi"/>
          <w:sz w:val="44"/>
          <w:szCs w:val="44"/>
          <w:lang w:val="en-US"/>
        </w:rPr>
        <w:t>of customer</w:t>
      </w:r>
      <w:r w:rsidR="00300CDD" w:rsidRPr="00300CDD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i.</m:t>
        </m:r>
      </m:oMath>
    </w:p>
    <w:p w:rsidR="00011B95" w:rsidRDefault="00011B95" w:rsidP="00011B95">
      <w:pPr>
        <w:pStyle w:val="af0"/>
        <w:spacing w:after="120" w:line="288" w:lineRule="auto"/>
        <w:ind w:left="714" w:right="-170"/>
        <w:contextualSpacing w:val="0"/>
        <w:rPr>
          <w:rFonts w:asciiTheme="minorHAnsi" w:hAnsiTheme="minorHAnsi"/>
          <w:sz w:val="44"/>
          <w:szCs w:val="44"/>
          <w:lang w:val="en-US"/>
        </w:rPr>
      </w:pPr>
    </w:p>
    <w:p w:rsidR="00011B95" w:rsidRPr="00011B95" w:rsidRDefault="00011B95" w:rsidP="00011B95">
      <w:pPr>
        <w:spacing w:after="120" w:line="288" w:lineRule="auto"/>
        <w:ind w:left="357" w:right="-170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J={0,1,…, n, n+1}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, where </w:t>
      </w:r>
      <m:oMath>
        <m:r>
          <w:rPr>
            <w:rFonts w:ascii="Cambria Math" w:hAnsi="Cambria Math"/>
            <w:sz w:val="44"/>
            <w:szCs w:val="44"/>
            <w:lang w:val="en-US"/>
          </w:rPr>
          <m:t>0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and </w:t>
      </w:r>
      <m:oMath>
        <m:r>
          <w:rPr>
            <w:rFonts w:ascii="Cambria Math" w:hAnsi="Cambria Math"/>
            <w:sz w:val="44"/>
            <w:szCs w:val="44"/>
            <w:lang w:val="en-US"/>
          </w:rPr>
          <m:t>n+1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denote the depot, </w:t>
      </w:r>
    </w:p>
    <w:p w:rsidR="00300CDD" w:rsidRDefault="00364FFF" w:rsidP="00011B95">
      <w:pPr>
        <w:spacing w:after="120" w:line="288" w:lineRule="auto"/>
        <w:ind w:left="357" w:right="-170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011B95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D73FCE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011B95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011B95">
        <w:rPr>
          <w:rFonts w:asciiTheme="minorHAnsi" w:hAnsiTheme="minorHAnsi"/>
          <w:sz w:val="44"/>
          <w:szCs w:val="44"/>
          <w:lang w:val="en-US"/>
        </w:rPr>
        <w:t xml:space="preserve"> service time for customer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011B95">
        <w:rPr>
          <w:rFonts w:asciiTheme="minorHAnsi" w:hAnsiTheme="minorHAnsi"/>
          <w:sz w:val="44"/>
          <w:szCs w:val="44"/>
          <w:lang w:val="en-US"/>
        </w:rPr>
        <w:t>.</w:t>
      </w:r>
    </w:p>
    <w:p w:rsidR="00300CDD" w:rsidRPr="00EE2AE8" w:rsidRDefault="00300CDD" w:rsidP="001B7FE7">
      <w:pPr>
        <w:tabs>
          <w:tab w:val="left" w:pos="6946"/>
        </w:tabs>
        <w:spacing w:after="120"/>
        <w:ind w:right="-170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 w:rsidRPr="00EE2AE8"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Mathematical Model</w:t>
      </w:r>
    </w:p>
    <w:tbl>
      <w:tblPr>
        <w:tblStyle w:val="a6"/>
        <w:tblW w:w="14992" w:type="dxa"/>
        <w:tblLook w:val="04A0"/>
      </w:tblPr>
      <w:tblGrid>
        <w:gridCol w:w="7393"/>
        <w:gridCol w:w="7599"/>
      </w:tblGrid>
      <w:tr w:rsidR="0068691D" w:rsidTr="001B7FE7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91D" w:rsidRDefault="00364FFF" w:rsidP="001B7FE7">
            <w:pPr>
              <w:spacing w:after="100"/>
              <w:ind w:right="-170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min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i∈J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j∈J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ij</m:t>
                                </m:r>
                              </m:sub>
                            </m:sSub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k∈K</m:t>
                                </m:r>
                              </m:sub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ijk</m:t>
                                    </m:r>
                                  </m:sub>
                                </m:sSub>
                              </m:e>
                            </m:nary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+</m:t>
                            </m:r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i∈J</m:t>
                                </m:r>
                              </m:sub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nary>
                  </m:e>
                </m:func>
              </m:oMath>
            </m:oMathPara>
          </w:p>
        </w:tc>
      </w:tr>
      <w:tr w:rsidR="001B7FE7" w:rsidTr="001B7FE7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FE7" w:rsidRPr="0068691D" w:rsidRDefault="001B7FE7" w:rsidP="001B7FE7">
            <w:pPr>
              <w:spacing w:after="100"/>
              <w:ind w:left="2835" w:right="-170" w:hanging="1417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s.t.               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p∈P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j∈J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ip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jk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≤Q,   k∈K;</m:t>
                    </m:r>
                  </m:e>
                </m:nary>
              </m:oMath>
            </m:oMathPara>
          </w:p>
        </w:tc>
      </w:tr>
      <w:tr w:rsidR="00EE2AE8" w:rsidTr="001B7FE7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EE2AE8" w:rsidRDefault="00EE2AE8" w:rsidP="001B7FE7">
            <w:pPr>
              <w:spacing w:after="100"/>
              <w:ind w:left="284" w:right="-170" w:firstLine="142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=1;    i∈J∖{0,n+1}</m:t>
                    </m:r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;</m:t>
                </m:r>
              </m:oMath>
            </m:oMathPara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</w:tcPr>
          <w:p w:rsidR="00EE2AE8" w:rsidRDefault="00EE2AE8" w:rsidP="001B7FE7">
            <w:pPr>
              <w:spacing w:after="100"/>
              <w:ind w:left="284" w:right="-170" w:hanging="22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;    j∈J∖{0}</m:t>
                    </m:r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 k∈K;</m:t>
                </m:r>
              </m:oMath>
            </m:oMathPara>
          </w:p>
        </w:tc>
      </w:tr>
      <w:tr w:rsidR="00EE2AE8" w:rsidTr="001B7FE7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EE2AE8" w:rsidRDefault="00EE2AE8" w:rsidP="001B7FE7">
            <w:pPr>
              <w:spacing w:after="100"/>
              <w:ind w:left="284"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=m,   i∈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0,n+1</m:t>
                        </m:r>
                      </m:e>
                    </m:d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;</m:t>
                    </m:r>
                  </m:e>
                </m:nary>
              </m:oMath>
            </m:oMathPara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</w:tcPr>
          <w:p w:rsidR="00EE2AE8" w:rsidRDefault="00EE2AE8" w:rsidP="001B7FE7">
            <w:pPr>
              <w:spacing w:after="100"/>
              <w:ind w:left="284" w:right="-25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 j∈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n+1</m:t>
                        </m:r>
                      </m:e>
                    </m:d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 k∈K;</m:t>
                    </m:r>
                  </m:e>
                </m:nary>
              </m:oMath>
            </m:oMathPara>
          </w:p>
        </w:tc>
      </w:tr>
      <w:tr w:rsidR="00EE2AE8" w:rsidTr="001B7FE7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AE8" w:rsidRPr="0068691D" w:rsidRDefault="00364FFF" w:rsidP="001B7FE7">
            <w:pPr>
              <w:spacing w:after="100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ijk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i,j∈J, k∈K;</m:t>
                </m:r>
              </m:oMath>
            </m:oMathPara>
          </w:p>
        </w:tc>
      </w:tr>
      <w:tr w:rsidR="001B7FE7" w:rsidTr="001B7FE7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FE7" w:rsidRPr="0068691D" w:rsidRDefault="00364FFF" w:rsidP="001B7FE7">
            <w:pPr>
              <w:spacing w:after="100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i∈J∖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0,n+1</m:t>
                        </m:r>
                      </m:e>
                    </m:d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;</m:t>
                    </m:r>
                  </m:e>
                </m:nary>
              </m:oMath>
            </m:oMathPara>
          </w:p>
        </w:tc>
      </w:tr>
      <w:tr w:rsidR="001B7FE7" w:rsidTr="001B7FE7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FE7" w:rsidRPr="0068691D" w:rsidRDefault="00364FFF" w:rsidP="001B7FE7">
            <w:pPr>
              <w:spacing w:after="100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i∈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0,n+1</m:t>
                    </m:r>
                  </m:e>
                </m:d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k∈K;</m:t>
                </m:r>
              </m:oMath>
            </m:oMathPara>
          </w:p>
        </w:tc>
      </w:tr>
      <w:tr w:rsidR="001B7FE7" w:rsidTr="001B7FE7">
        <w:tc>
          <w:tcPr>
            <w:tcW w:w="1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FE7" w:rsidRDefault="00364FFF" w:rsidP="001B7FE7">
            <w:pPr>
              <w:spacing w:before="240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ijk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0,1</m:t>
                    </m:r>
                  </m:e>
                </m:d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≥0.</m:t>
                </m:r>
              </m:oMath>
            </m:oMathPara>
          </w:p>
        </w:tc>
      </w:tr>
    </w:tbl>
    <w:p w:rsidR="0068691D" w:rsidRPr="007B14A1" w:rsidRDefault="001B7FE7" w:rsidP="007B14A1">
      <w:pPr>
        <w:spacing w:after="360" w:line="288" w:lineRule="auto"/>
        <w:ind w:right="-170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proofErr w:type="spellStart"/>
      <w:r w:rsidRPr="007B14A1"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Lotsizing</w:t>
      </w:r>
      <w:proofErr w:type="spellEnd"/>
      <w:r w:rsidRPr="007B14A1">
        <w:rPr>
          <w:rFonts w:asciiTheme="minorHAnsi" w:hAnsiTheme="minorHAnsi"/>
          <w:b/>
          <w:color w:val="000099"/>
          <w:sz w:val="56"/>
          <w:szCs w:val="56"/>
          <w:lang w:val="en-US"/>
        </w:rPr>
        <w:t xml:space="preserve"> Problem in Production Planning</w:t>
      </w:r>
    </w:p>
    <w:p w:rsidR="00A04A18" w:rsidRDefault="001B7FE7" w:rsidP="007B14A1">
      <w:pPr>
        <w:spacing w:after="120" w:line="288" w:lineRule="auto"/>
        <w:ind w:right="-17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In </w:t>
      </w:r>
      <w:r w:rsidR="00A04A18">
        <w:rPr>
          <w:rFonts w:asciiTheme="minorHAnsi" w:hAnsiTheme="minorHAnsi"/>
          <w:sz w:val="44"/>
          <w:szCs w:val="44"/>
          <w:lang w:val="en-US"/>
        </w:rPr>
        <w:t xml:space="preserve">the </w:t>
      </w:r>
      <w:proofErr w:type="spellStart"/>
      <w:r>
        <w:rPr>
          <w:rFonts w:asciiTheme="minorHAnsi" w:hAnsiTheme="minorHAnsi"/>
          <w:sz w:val="44"/>
          <w:szCs w:val="44"/>
          <w:lang w:val="en-US"/>
        </w:rPr>
        <w:t>lotsizing</w:t>
      </w:r>
      <w:proofErr w:type="spellEnd"/>
      <w:r>
        <w:rPr>
          <w:rFonts w:asciiTheme="minorHAnsi" w:hAnsiTheme="minorHAnsi"/>
          <w:sz w:val="44"/>
          <w:szCs w:val="44"/>
          <w:lang w:val="en-US"/>
        </w:rPr>
        <w:t xml:space="preserve"> problem we try to optimize the </w:t>
      </w:r>
      <w:r w:rsidR="007B14A1">
        <w:rPr>
          <w:rFonts w:asciiTheme="minorHAnsi" w:hAnsiTheme="minorHAnsi"/>
          <w:sz w:val="44"/>
          <w:szCs w:val="44"/>
          <w:lang w:val="en-US"/>
        </w:rPr>
        <w:t>tradeoff</w:t>
      </w:r>
      <w:r>
        <w:rPr>
          <w:rFonts w:asciiTheme="minorHAnsi" w:hAnsiTheme="minorHAnsi"/>
          <w:sz w:val="44"/>
          <w:szCs w:val="44"/>
          <w:lang w:val="en-US"/>
        </w:rPr>
        <w:t xml:space="preserve"> between setup </w:t>
      </w:r>
      <w:r w:rsidR="00A04A18">
        <w:rPr>
          <w:rFonts w:asciiTheme="minorHAnsi" w:hAnsiTheme="minorHAnsi"/>
          <w:sz w:val="44"/>
          <w:szCs w:val="44"/>
          <w:lang w:val="en-US"/>
        </w:rPr>
        <w:t xml:space="preserve">and </w:t>
      </w:r>
      <w:r>
        <w:rPr>
          <w:rFonts w:asciiTheme="minorHAnsi" w:hAnsiTheme="minorHAnsi"/>
          <w:sz w:val="44"/>
          <w:szCs w:val="44"/>
          <w:lang w:val="en-US"/>
        </w:rPr>
        <w:t>inve</w:t>
      </w:r>
      <w:r>
        <w:rPr>
          <w:rFonts w:asciiTheme="minorHAnsi" w:hAnsiTheme="minorHAnsi"/>
          <w:sz w:val="44"/>
          <w:szCs w:val="44"/>
          <w:lang w:val="en-US"/>
        </w:rPr>
        <w:t>n</w:t>
      </w:r>
      <w:r>
        <w:rPr>
          <w:rFonts w:asciiTheme="minorHAnsi" w:hAnsiTheme="minorHAnsi"/>
          <w:sz w:val="44"/>
          <w:szCs w:val="44"/>
          <w:lang w:val="en-US"/>
        </w:rPr>
        <w:t>tory holding costs</w:t>
      </w:r>
      <w:r w:rsidR="00A04A18">
        <w:rPr>
          <w:rFonts w:asciiTheme="minorHAnsi" w:hAnsiTheme="minorHAnsi"/>
          <w:sz w:val="44"/>
          <w:szCs w:val="44"/>
          <w:lang w:val="en-US"/>
        </w:rPr>
        <w:t>:</w:t>
      </w:r>
    </w:p>
    <w:p w:rsidR="00D73FCE" w:rsidRDefault="001B7FE7" w:rsidP="00D73FCE">
      <w:pPr>
        <w:pStyle w:val="af0"/>
        <w:numPr>
          <w:ilvl w:val="0"/>
          <w:numId w:val="27"/>
        </w:numPr>
        <w:spacing w:after="120" w:line="288" w:lineRule="auto"/>
        <w:ind w:right="-170"/>
        <w:jc w:val="both"/>
        <w:rPr>
          <w:rFonts w:asciiTheme="minorHAnsi" w:hAnsiTheme="minorHAnsi"/>
          <w:sz w:val="44"/>
          <w:szCs w:val="44"/>
          <w:lang w:val="en-US"/>
        </w:rPr>
      </w:pPr>
      <w:r w:rsidRPr="00D73FCE">
        <w:rPr>
          <w:rFonts w:asciiTheme="minorHAnsi" w:hAnsiTheme="minorHAnsi"/>
          <w:sz w:val="44"/>
          <w:szCs w:val="44"/>
          <w:lang w:val="en-US"/>
        </w:rPr>
        <w:t>Producing large batches</w:t>
      </w:r>
      <w:r w:rsidR="007B14A1" w:rsidRPr="00D73FCE">
        <w:rPr>
          <w:rFonts w:asciiTheme="minorHAnsi" w:hAnsiTheme="minorHAnsi"/>
          <w:sz w:val="44"/>
          <w:szCs w:val="44"/>
          <w:lang w:val="en-US"/>
        </w:rPr>
        <w:t xml:space="preserve"> of products at a time reduces the number of setup operations involved. However, the resulting inventory stock levels and holding costs become higher. </w:t>
      </w:r>
    </w:p>
    <w:p w:rsidR="00A04A18" w:rsidRPr="00D73FCE" w:rsidRDefault="00A04A18" w:rsidP="00D73FCE">
      <w:pPr>
        <w:pStyle w:val="af0"/>
        <w:numPr>
          <w:ilvl w:val="0"/>
          <w:numId w:val="27"/>
        </w:numPr>
        <w:spacing w:after="120" w:line="288" w:lineRule="auto"/>
        <w:ind w:right="-170"/>
        <w:jc w:val="both"/>
        <w:rPr>
          <w:rFonts w:asciiTheme="minorHAnsi" w:hAnsiTheme="minorHAnsi"/>
          <w:sz w:val="44"/>
          <w:szCs w:val="44"/>
          <w:lang w:val="en-US"/>
        </w:rPr>
      </w:pPr>
      <w:r w:rsidRPr="00D73FCE">
        <w:rPr>
          <w:rFonts w:asciiTheme="minorHAnsi" w:hAnsiTheme="minorHAnsi"/>
          <w:sz w:val="44"/>
          <w:szCs w:val="44"/>
          <w:lang w:val="en-US"/>
        </w:rPr>
        <w:t>P</w:t>
      </w:r>
      <w:r w:rsidR="007B14A1" w:rsidRPr="00D73FCE">
        <w:rPr>
          <w:rFonts w:asciiTheme="minorHAnsi" w:hAnsiTheme="minorHAnsi"/>
          <w:sz w:val="44"/>
          <w:szCs w:val="44"/>
          <w:lang w:val="en-US"/>
        </w:rPr>
        <w:t>roducing smaller quantities of products at a time leads to lower average i</w:t>
      </w:r>
      <w:r w:rsidR="007B14A1" w:rsidRPr="00D73FCE">
        <w:rPr>
          <w:rFonts w:asciiTheme="minorHAnsi" w:hAnsiTheme="minorHAnsi"/>
          <w:sz w:val="44"/>
          <w:szCs w:val="44"/>
          <w:lang w:val="en-US"/>
        </w:rPr>
        <w:t>n</w:t>
      </w:r>
      <w:r w:rsidR="007B14A1" w:rsidRPr="00D73FCE">
        <w:rPr>
          <w:rFonts w:asciiTheme="minorHAnsi" w:hAnsiTheme="minorHAnsi"/>
          <w:sz w:val="44"/>
          <w:szCs w:val="44"/>
          <w:lang w:val="en-US"/>
        </w:rPr>
        <w:t xml:space="preserve">ventory costs, but results in a setup costs increase. </w:t>
      </w:r>
    </w:p>
    <w:p w:rsidR="00D75368" w:rsidRDefault="00D75368" w:rsidP="007B14A1">
      <w:pPr>
        <w:spacing w:after="120" w:line="288" w:lineRule="auto"/>
        <w:ind w:right="-170"/>
        <w:jc w:val="both"/>
        <w:rPr>
          <w:rFonts w:asciiTheme="minorHAnsi" w:hAnsiTheme="minorHAnsi"/>
          <w:sz w:val="44"/>
          <w:szCs w:val="44"/>
          <w:lang w:val="en-US"/>
        </w:rPr>
      </w:pPr>
    </w:p>
    <w:p w:rsidR="001B7FE7" w:rsidRDefault="007B14A1" w:rsidP="007B14A1">
      <w:pPr>
        <w:spacing w:after="120" w:line="288" w:lineRule="auto"/>
        <w:ind w:right="-17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Customers may only be serviced once all required products are ready to be di</w:t>
      </w:r>
      <w:r>
        <w:rPr>
          <w:rFonts w:asciiTheme="minorHAnsi" w:hAnsiTheme="minorHAnsi"/>
          <w:sz w:val="44"/>
          <w:szCs w:val="44"/>
          <w:lang w:val="en-US"/>
        </w:rPr>
        <w:t>s</w:t>
      </w:r>
      <w:r>
        <w:rPr>
          <w:rFonts w:asciiTheme="minorHAnsi" w:hAnsiTheme="minorHAnsi"/>
          <w:sz w:val="44"/>
          <w:szCs w:val="44"/>
          <w:lang w:val="en-US"/>
        </w:rPr>
        <w:t xml:space="preserve">patched and shipped. The earlier customer orders are ready, the earlier vehicles may depart and distribute the items to customers. </w:t>
      </w:r>
    </w:p>
    <w:p w:rsidR="007B14A1" w:rsidRDefault="007B14A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624959" w:rsidRDefault="007B14A1" w:rsidP="007B14A1">
      <w:pPr>
        <w:spacing w:after="360" w:line="288" w:lineRule="auto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 xml:space="preserve">The </w:t>
      </w:r>
      <w:proofErr w:type="spellStart"/>
      <w:r w:rsidRPr="007B14A1">
        <w:rPr>
          <w:rFonts w:asciiTheme="minorHAnsi" w:hAnsiTheme="minorHAnsi"/>
          <w:b/>
          <w:color w:val="000099"/>
          <w:sz w:val="56"/>
          <w:szCs w:val="56"/>
          <w:lang w:val="en-US"/>
        </w:rPr>
        <w:t>Lotsizing</w:t>
      </w:r>
      <w:proofErr w:type="spellEnd"/>
      <w:r w:rsidRPr="007B14A1">
        <w:rPr>
          <w:rFonts w:asciiTheme="minorHAnsi" w:hAnsiTheme="minorHAnsi"/>
          <w:b/>
          <w:color w:val="000099"/>
          <w:sz w:val="56"/>
          <w:szCs w:val="56"/>
          <w:lang w:val="en-US"/>
        </w:rPr>
        <w:t xml:space="preserve"> Problem </w:t>
      </w:r>
      <w:r>
        <w:rPr>
          <w:rFonts w:asciiTheme="minorHAnsi" w:hAnsiTheme="minorHAnsi"/>
          <w:b/>
          <w:color w:val="000099"/>
          <w:sz w:val="56"/>
          <w:szCs w:val="56"/>
          <w:lang w:val="en-US"/>
        </w:rPr>
        <w:t>and Routing</w:t>
      </w:r>
      <w:r w:rsidRPr="007B14A1">
        <w:rPr>
          <w:rFonts w:asciiTheme="minorHAnsi" w:hAnsiTheme="minorHAnsi"/>
          <w:b/>
          <w:color w:val="000099"/>
          <w:sz w:val="56"/>
          <w:szCs w:val="56"/>
          <w:lang w:val="en-US"/>
        </w:rPr>
        <w:t xml:space="preserve"> Problem</w:t>
      </w:r>
    </w:p>
    <w:p w:rsidR="007B14A1" w:rsidRPr="00F0192C" w:rsidRDefault="007B14A1" w:rsidP="00F0192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Let </w:t>
      </w:r>
      <m:oMath>
        <m:r>
          <w:rPr>
            <w:rFonts w:ascii="Cambria Math" w:hAnsi="Cambria Math"/>
            <w:sz w:val="44"/>
            <w:szCs w:val="44"/>
            <w:lang w:val="en-US"/>
          </w:rPr>
          <m:t>T={1,…,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T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}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denote the set of time periods per day available for produ</w:t>
      </w:r>
      <w:r>
        <w:rPr>
          <w:rFonts w:asciiTheme="minorHAnsi" w:hAnsiTheme="minorHAnsi"/>
          <w:sz w:val="44"/>
          <w:szCs w:val="44"/>
          <w:lang w:val="en-US"/>
        </w:rPr>
        <w:t>c</w:t>
      </w:r>
      <w:r>
        <w:rPr>
          <w:rFonts w:asciiTheme="minorHAnsi" w:hAnsiTheme="minorHAnsi"/>
          <w:sz w:val="44"/>
          <w:szCs w:val="44"/>
          <w:lang w:val="en-US"/>
        </w:rPr>
        <w:t xml:space="preserve">tion, and let </w:t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'</m:t>
            </m:r>
          </m:sup>
        </m:sSup>
        <m:r>
          <w:rPr>
            <w:rFonts w:ascii="Cambria Math" w:hAnsi="Cambria Math"/>
            <w:sz w:val="44"/>
            <w:szCs w:val="44"/>
            <w:lang w:val="en-US"/>
          </w:rPr>
          <m:t>=T∖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T</m:t>
                </m:r>
              </m:e>
            </m:d>
          </m:e>
        </m:d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The total production capacity in </w:t>
      </w:r>
      <m:oMath>
        <m:r>
          <w:rPr>
            <w:rFonts w:ascii="Cambria Math" w:hAnsi="Cambria Math"/>
            <w:sz w:val="44"/>
            <w:szCs w:val="44"/>
            <w:lang w:val="en-US"/>
          </w:rPr>
          <m:t>t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is denote </w:t>
      </w:r>
      <w:proofErr w:type="gramStart"/>
      <w:r w:rsidR="00F0192C">
        <w:rPr>
          <w:rFonts w:asciiTheme="minorHAnsi" w:hAnsiTheme="minorHAnsi"/>
          <w:sz w:val="44"/>
          <w:szCs w:val="44"/>
          <w:lang w:val="en-US"/>
        </w:rPr>
        <w:t xml:space="preserve">by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t</m:t>
            </m:r>
          </m:sub>
        </m:sSub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. Each setup operation cost of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is denote</w:t>
      </w:r>
      <w:r w:rsidR="000A3050">
        <w:rPr>
          <w:rFonts w:asciiTheme="minorHAnsi" w:hAnsiTheme="minorHAnsi"/>
          <w:sz w:val="44"/>
          <w:szCs w:val="44"/>
          <w:lang w:val="en-US"/>
        </w:rPr>
        <w:t>d</w:t>
      </w:r>
      <w:r w:rsidR="00F0192C">
        <w:rPr>
          <w:rFonts w:asciiTheme="minorHAnsi" w:hAnsiTheme="minorHAnsi"/>
          <w:sz w:val="44"/>
          <w:szCs w:val="44"/>
          <w:lang w:val="en-US"/>
        </w:rPr>
        <w:t xml:space="preserve"> by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s</m:t>
            </m:r>
          </m:sup>
        </m:sSubSup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and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denote</w:t>
      </w:r>
      <w:r w:rsidR="00D73FCE">
        <w:rPr>
          <w:rFonts w:asciiTheme="minorHAnsi" w:hAnsiTheme="minorHAnsi"/>
          <w:sz w:val="44"/>
          <w:szCs w:val="44"/>
          <w:lang w:val="en-US"/>
        </w:rPr>
        <w:t>s</w:t>
      </w:r>
      <w:r w:rsidR="00F0192C">
        <w:rPr>
          <w:rFonts w:asciiTheme="minorHAnsi" w:hAnsiTheme="minorHAnsi"/>
          <w:sz w:val="44"/>
          <w:szCs w:val="44"/>
          <w:lang w:val="en-US"/>
        </w:rPr>
        <w:t xml:space="preserve"> the set of </w:t>
      </w:r>
      <w:r w:rsidR="00F0192C" w:rsidRPr="00F0192C">
        <w:rPr>
          <w:rFonts w:asciiTheme="minorHAnsi" w:hAnsiTheme="minorHAnsi"/>
          <w:sz w:val="44"/>
          <w:szCs w:val="44"/>
          <w:lang w:val="en-US"/>
        </w:rPr>
        <w:t>products.</w:t>
      </w:r>
    </w:p>
    <w:p w:rsidR="00F0192C" w:rsidRPr="00F0192C" w:rsidRDefault="00F0192C" w:rsidP="00F0192C">
      <w:pPr>
        <w:spacing w:after="120" w:line="288" w:lineRule="auto"/>
        <w:jc w:val="both"/>
        <w:rPr>
          <w:rFonts w:asciiTheme="minorHAnsi" w:hAnsiTheme="minorHAnsi"/>
          <w:b/>
          <w:color w:val="000099"/>
          <w:sz w:val="44"/>
          <w:szCs w:val="44"/>
          <w:lang w:val="en-US"/>
        </w:rPr>
      </w:pPr>
      <w:r w:rsidRPr="00F0192C">
        <w:rPr>
          <w:rFonts w:asciiTheme="minorHAnsi" w:hAnsiTheme="minorHAnsi"/>
          <w:b/>
          <w:color w:val="000099"/>
          <w:sz w:val="44"/>
          <w:szCs w:val="44"/>
          <w:lang w:val="en-US"/>
        </w:rPr>
        <w:t>Decision Variables</w:t>
      </w:r>
    </w:p>
    <w:p w:rsidR="00F0192C" w:rsidRDefault="00364FFF" w:rsidP="00F0192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pt</m:t>
            </m:r>
          </m:sub>
        </m:sSub>
        <m:r>
          <w:rPr>
            <w:rFonts w:ascii="Cambria Math" w:hAnsiTheme="minorHAnsi"/>
            <w:sz w:val="44"/>
            <w:szCs w:val="44"/>
            <w:lang w:val="en-US"/>
          </w:rPr>
          <m:t>≥</m:t>
        </m:r>
        <m:r>
          <w:rPr>
            <w:rFonts w:ascii="Cambria Math" w:hAnsiTheme="minorHAnsi"/>
            <w:sz w:val="44"/>
            <w:szCs w:val="44"/>
            <w:lang w:val="en-US"/>
          </w:rPr>
          <m:t>0</m:t>
        </m:r>
      </m:oMath>
      <w:r w:rsidR="00F0192C">
        <w:rPr>
          <w:sz w:val="44"/>
          <w:szCs w:val="44"/>
          <w:lang w:val="en-US"/>
        </w:rPr>
        <w:t xml:space="preserve">      </w:t>
      </w:r>
      <w:r w:rsidR="00A3553F">
        <w:rPr>
          <w:sz w:val="44"/>
          <w:szCs w:val="44"/>
          <w:lang w:val="en-US"/>
        </w:rPr>
        <w:t xml:space="preserve"> </w:t>
      </w:r>
      <w:proofErr w:type="gramStart"/>
      <w:r w:rsidR="00F0192C" w:rsidRPr="00F0192C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F0192C" w:rsidRPr="00F0192C">
        <w:rPr>
          <w:rFonts w:asciiTheme="minorHAnsi" w:hAnsiTheme="minorHAnsi"/>
          <w:sz w:val="44"/>
          <w:szCs w:val="44"/>
          <w:lang w:val="en-US"/>
        </w:rPr>
        <w:t xml:space="preserve"> the amount of product</w:t>
      </w:r>
      <w:r w:rsidR="00F0192C">
        <w:rPr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="00F0192C">
        <w:rPr>
          <w:sz w:val="44"/>
          <w:szCs w:val="44"/>
          <w:lang w:val="en-US"/>
        </w:rPr>
        <w:t xml:space="preserve"> </w:t>
      </w:r>
      <w:r w:rsidR="00F0192C" w:rsidRPr="00F0192C">
        <w:rPr>
          <w:rFonts w:asciiTheme="minorHAnsi" w:hAnsiTheme="minorHAnsi"/>
          <w:sz w:val="44"/>
          <w:szCs w:val="44"/>
          <w:lang w:val="en-US"/>
        </w:rPr>
        <w:t xml:space="preserve">produced in time slot </w:t>
      </w:r>
      <m:oMath>
        <m:r>
          <w:rPr>
            <w:rFonts w:ascii="Cambria Math" w:hAnsi="Cambria Math"/>
            <w:sz w:val="44"/>
            <w:szCs w:val="44"/>
            <w:lang w:val="en-US"/>
          </w:rPr>
          <m:t>t;</m:t>
        </m:r>
      </m:oMath>
    </w:p>
    <w:p w:rsidR="00F0192C" w:rsidRDefault="00364FFF" w:rsidP="00F0192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pt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s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>∈{0,1}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A3553F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F0192C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F0192C">
        <w:rPr>
          <w:rFonts w:asciiTheme="minorHAnsi" w:hAnsiTheme="minorHAnsi"/>
          <w:sz w:val="44"/>
          <w:szCs w:val="44"/>
          <w:lang w:val="en-US"/>
        </w:rPr>
        <w:t xml:space="preserve"> equal to 1 iff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is made in period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t; </m:t>
        </m:r>
      </m:oMath>
    </w:p>
    <w:p w:rsidR="00F0192C" w:rsidRDefault="00364FFF" w:rsidP="00F0192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pt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      </w:t>
      </w:r>
      <w:r w:rsidR="00A3553F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F0192C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F0192C">
        <w:rPr>
          <w:rFonts w:asciiTheme="minorHAnsi" w:hAnsiTheme="minorHAnsi"/>
          <w:sz w:val="44"/>
          <w:szCs w:val="44"/>
          <w:lang w:val="en-US"/>
        </w:rPr>
        <w:t xml:space="preserve"> the stock level of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p </m:t>
        </m:r>
      </m:oMath>
      <w:r w:rsidR="00F0192C" w:rsidRPr="00F0192C">
        <w:rPr>
          <w:rFonts w:asciiTheme="minorHAnsi" w:hAnsiTheme="minorHAnsi"/>
          <w:sz w:val="44"/>
          <w:szCs w:val="44"/>
          <w:lang w:val="en-US"/>
        </w:rPr>
        <w:t>at the start of period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 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t;</m:t>
        </m:r>
      </m:oMath>
    </w:p>
    <w:p w:rsidR="00F0192C" w:rsidRDefault="00364FFF" w:rsidP="00A3553F">
      <w:pPr>
        <w:spacing w:after="120" w:line="288" w:lineRule="auto"/>
        <w:ind w:left="2268" w:hanging="2268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pkt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    </w:t>
      </w:r>
      <w:r w:rsidR="00A3553F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F0192C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F0192C">
        <w:rPr>
          <w:rFonts w:asciiTheme="minorHAnsi" w:hAnsiTheme="minorHAnsi"/>
          <w:sz w:val="44"/>
          <w:szCs w:val="44"/>
          <w:lang w:val="en-US"/>
        </w:rPr>
        <w:t xml:space="preserve"> the amount of goods of type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 w:rsidR="000A3050">
        <w:rPr>
          <w:rFonts w:asciiTheme="minorHAnsi" w:hAnsiTheme="minorHAnsi"/>
          <w:sz w:val="44"/>
          <w:szCs w:val="44"/>
          <w:lang w:val="en-US"/>
        </w:rPr>
        <w:t xml:space="preserve"> to be lo</w:t>
      </w:r>
      <w:r w:rsidR="00F0192C">
        <w:rPr>
          <w:rFonts w:asciiTheme="minorHAnsi" w:hAnsiTheme="minorHAnsi"/>
          <w:sz w:val="44"/>
          <w:szCs w:val="44"/>
          <w:lang w:val="en-US"/>
        </w:rPr>
        <w:t xml:space="preserve">aded into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F0192C">
        <w:rPr>
          <w:rFonts w:asciiTheme="minorHAnsi" w:hAnsiTheme="minorHAnsi"/>
          <w:sz w:val="44"/>
          <w:szCs w:val="44"/>
          <w:lang w:val="en-US"/>
        </w:rPr>
        <w:br/>
        <w:t xml:space="preserve">in time period </w:t>
      </w:r>
      <m:oMath>
        <m:r>
          <w:rPr>
            <w:rFonts w:ascii="Cambria Math" w:hAnsi="Cambria Math"/>
            <w:sz w:val="44"/>
            <w:szCs w:val="44"/>
            <w:lang w:val="en-US"/>
          </w:rPr>
          <m:t>t;</m:t>
        </m:r>
      </m:oMath>
    </w:p>
    <w:p w:rsidR="00A3553F" w:rsidRDefault="00364FFF">
      <w:pPr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kt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∈{0,1}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A3553F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F0192C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F0192C">
        <w:rPr>
          <w:rFonts w:asciiTheme="minorHAnsi" w:hAnsiTheme="minorHAnsi"/>
          <w:sz w:val="44"/>
          <w:szCs w:val="44"/>
          <w:lang w:val="en-US"/>
        </w:rPr>
        <w:t xml:space="preserve"> equal to 1 </w:t>
      </w:r>
      <w:proofErr w:type="spellStart"/>
      <w:r w:rsidR="00F0192C">
        <w:rPr>
          <w:rFonts w:asciiTheme="minorHAnsi" w:hAnsiTheme="minorHAnsi"/>
          <w:sz w:val="44"/>
          <w:szCs w:val="44"/>
          <w:lang w:val="en-US"/>
        </w:rPr>
        <w:t>iff</w:t>
      </w:r>
      <w:proofErr w:type="spellEnd"/>
      <w:r w:rsidR="00F0192C">
        <w:rPr>
          <w:rFonts w:asciiTheme="minorHAnsi" w:hAnsiTheme="minorHAnsi"/>
          <w:sz w:val="44"/>
          <w:szCs w:val="44"/>
          <w:lang w:val="en-US"/>
        </w:rPr>
        <w:t xml:space="preserve">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F0192C">
        <w:rPr>
          <w:rFonts w:asciiTheme="minorHAnsi" w:hAnsiTheme="minorHAnsi"/>
          <w:sz w:val="44"/>
          <w:szCs w:val="44"/>
          <w:lang w:val="en-US"/>
        </w:rPr>
        <w:t xml:space="preserve"> leaves the depot at time </w:t>
      </w:r>
      <m:oMath>
        <m:r>
          <w:rPr>
            <w:rFonts w:ascii="Cambria Math" w:hAnsi="Cambria Math"/>
            <w:sz w:val="44"/>
            <w:szCs w:val="44"/>
            <w:lang w:val="en-US"/>
          </w:rPr>
          <m:t>t.</m:t>
        </m:r>
      </m:oMath>
      <w:r w:rsidR="00A3553F">
        <w:rPr>
          <w:rFonts w:asciiTheme="minorHAnsi" w:hAnsiTheme="minorHAnsi"/>
          <w:sz w:val="44"/>
          <w:szCs w:val="44"/>
          <w:lang w:val="en-US"/>
        </w:rPr>
        <w:br w:type="page"/>
      </w:r>
    </w:p>
    <w:p w:rsidR="007A47C8" w:rsidRPr="00EE2AE8" w:rsidRDefault="007A47C8" w:rsidP="005A087E">
      <w:pPr>
        <w:tabs>
          <w:tab w:val="left" w:pos="6946"/>
        </w:tabs>
        <w:spacing w:after="360"/>
        <w:ind w:right="-170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 w:rsidRPr="00EE2AE8"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Mathematical Model</w:t>
      </w:r>
    </w:p>
    <w:tbl>
      <w:tblPr>
        <w:tblStyle w:val="a6"/>
        <w:tblW w:w="15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9"/>
        <w:gridCol w:w="1074"/>
        <w:gridCol w:w="6379"/>
        <w:gridCol w:w="86"/>
      </w:tblGrid>
      <w:tr w:rsidR="007A47C8" w:rsidTr="00C8603E">
        <w:trPr>
          <w:gridAfter w:val="1"/>
          <w:wAfter w:w="86" w:type="dxa"/>
        </w:trPr>
        <w:tc>
          <w:tcPr>
            <w:tcW w:w="14992" w:type="dxa"/>
            <w:gridSpan w:val="3"/>
          </w:tcPr>
          <w:p w:rsidR="007A47C8" w:rsidRDefault="00364FFF" w:rsidP="00937766">
            <w:pPr>
              <w:ind w:right="-170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min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t∈T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p∈P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s</m:t>
                                </m:r>
                              </m:sup>
                            </m:sSubSup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pt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s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+</m:t>
                            </m:r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i∈J</m:t>
                                </m:r>
                              </m:sub>
                              <m:sup/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supHide m:val="on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j∈J</m:t>
                                    </m:r>
                                  </m:sub>
                                  <m:sup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ij</m:t>
                                        </m:r>
                                      </m:sub>
                                    </m:sSub>
                                  </m:e>
                                </m:nary>
                                <m:nary>
                                  <m:naryPr>
                                    <m:chr m:val="∑"/>
                                    <m:limLoc m:val="undOvr"/>
                                    <m:supHide m:val="on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k∈K</m:t>
                                    </m:r>
                                  </m:sub>
                                  <m:sup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ijk</m:t>
                                        </m:r>
                                      </m:sub>
                                    </m:sSub>
                                  </m:e>
                                </m:nary>
                              </m:e>
                            </m:nary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+</m:t>
                            </m:r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i∈J</m:t>
                                </m:r>
                              </m:sub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nary>
                  </m:e>
                </m:func>
              </m:oMath>
            </m:oMathPara>
          </w:p>
        </w:tc>
      </w:tr>
      <w:tr w:rsidR="007A47C8" w:rsidTr="00C8603E">
        <w:trPr>
          <w:gridAfter w:val="1"/>
          <w:wAfter w:w="86" w:type="dxa"/>
        </w:trPr>
        <w:tc>
          <w:tcPr>
            <w:tcW w:w="14992" w:type="dxa"/>
            <w:gridSpan w:val="3"/>
          </w:tcPr>
          <w:p w:rsidR="007A47C8" w:rsidRPr="0068691D" w:rsidRDefault="007A47C8" w:rsidP="00C8603E">
            <w:pPr>
              <w:ind w:left="993" w:right="-170" w:hanging="1417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s.t.                                 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p∈P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pt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t∈T;</m:t>
                    </m:r>
                  </m:e>
                </m:nary>
              </m:oMath>
            </m:oMathPara>
          </w:p>
        </w:tc>
      </w:tr>
      <w:tr w:rsidR="007A47C8" w:rsidTr="00C8603E">
        <w:tc>
          <w:tcPr>
            <w:tcW w:w="8613" w:type="dxa"/>
            <w:gridSpan w:val="2"/>
          </w:tcPr>
          <w:p w:rsidR="007A47C8" w:rsidRDefault="00364FFF" w:rsidP="00C8603E">
            <w:pPr>
              <w:ind w:right="-170" w:firstLine="426"/>
              <w:jc w:val="center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pt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≤M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pt</m:t>
                    </m:r>
                  </m:sub>
                  <m: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s</m:t>
                    </m:r>
                  </m:sup>
                </m:sSub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p∈P, t∈T;</m:t>
                </m:r>
              </m:oMath>
            </m:oMathPara>
          </w:p>
        </w:tc>
        <w:tc>
          <w:tcPr>
            <w:tcW w:w="6465" w:type="dxa"/>
            <w:gridSpan w:val="2"/>
          </w:tcPr>
          <w:p w:rsidR="007A47C8" w:rsidRDefault="00364FFF" w:rsidP="00C8603E">
            <w:pPr>
              <w:ind w:left="743" w:right="-170"/>
              <w:jc w:val="center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p1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=0,  p∈P;</m:t>
                </m:r>
              </m:oMath>
            </m:oMathPara>
          </w:p>
        </w:tc>
      </w:tr>
      <w:tr w:rsidR="005A087E" w:rsidTr="00C8603E">
        <w:trPr>
          <w:trHeight w:val="970"/>
        </w:trPr>
        <w:tc>
          <w:tcPr>
            <w:tcW w:w="15078" w:type="dxa"/>
            <w:gridSpan w:val="4"/>
          </w:tcPr>
          <w:p w:rsidR="005A087E" w:rsidRPr="0068691D" w:rsidRDefault="00364FFF" w:rsidP="00C8603E">
            <w:pPr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pt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pt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pkt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pt+1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p∈P,   t</m:t>
                    </m:r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∈T';</m:t>
                </m:r>
              </m:oMath>
            </m:oMathPara>
          </w:p>
        </w:tc>
      </w:tr>
      <w:tr w:rsidR="00C8603E" w:rsidTr="00C8603E">
        <w:trPr>
          <w:trHeight w:val="968"/>
        </w:trPr>
        <w:tc>
          <w:tcPr>
            <w:tcW w:w="7539" w:type="dxa"/>
          </w:tcPr>
          <w:p w:rsidR="00C8603E" w:rsidRPr="0068691D" w:rsidRDefault="00364FFF" w:rsidP="00C8603E">
            <w:pPr>
              <w:ind w:right="235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right"/>
              </m:oMathParaPr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t∈T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kt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≤1,  k∈K;</m:t>
                    </m:r>
                  </m:e>
                </m:nary>
              </m:oMath>
            </m:oMathPara>
          </w:p>
        </w:tc>
        <w:tc>
          <w:tcPr>
            <w:tcW w:w="7539" w:type="dxa"/>
            <w:gridSpan w:val="3"/>
          </w:tcPr>
          <w:p w:rsidR="00C8603E" w:rsidRPr="0068691D" w:rsidRDefault="00364FFF" w:rsidP="00C8603E">
            <w:pPr>
              <w:ind w:left="683"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t∈T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t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kt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k∈K;</m:t>
                    </m:r>
                  </m:e>
                </m:nary>
              </m:oMath>
            </m:oMathPara>
          </w:p>
        </w:tc>
      </w:tr>
      <w:tr w:rsidR="005A087E" w:rsidTr="00C8603E">
        <w:trPr>
          <w:trHeight w:val="968"/>
        </w:trPr>
        <w:tc>
          <w:tcPr>
            <w:tcW w:w="15078" w:type="dxa"/>
            <w:gridSpan w:val="4"/>
          </w:tcPr>
          <w:p w:rsidR="005A087E" w:rsidRPr="0068691D" w:rsidRDefault="00364FFF" w:rsidP="00C8603E">
            <w:pPr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pkt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ip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+M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kt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 xml:space="preserve">   </m:t>
                    </m:r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p∈P, k∈K,t∈T;</m:t>
                </m:r>
              </m:oMath>
            </m:oMathPara>
          </w:p>
        </w:tc>
      </w:tr>
      <w:tr w:rsidR="005A087E" w:rsidRPr="00D73FCE" w:rsidTr="00C8603E">
        <w:trPr>
          <w:trHeight w:val="968"/>
        </w:trPr>
        <w:tc>
          <w:tcPr>
            <w:tcW w:w="15078" w:type="dxa"/>
            <w:gridSpan w:val="4"/>
          </w:tcPr>
          <w:p w:rsidR="005A087E" w:rsidRDefault="00364FFF" w:rsidP="00C8603E">
            <w:pPr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pkt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≥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ip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-M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kt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 xml:space="preserve">   </m:t>
                    </m:r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p∈P, k∈K,t∈T;</m:t>
                </m:r>
              </m:oMath>
            </m:oMathPara>
          </w:p>
          <w:p w:rsidR="00C8603E" w:rsidRPr="0068691D" w:rsidRDefault="00364FFF" w:rsidP="00D73FCE">
            <w:pPr>
              <w:spacing w:before="60"/>
              <w:ind w:right="-170"/>
              <w:jc w:val="center"/>
              <w:rPr>
                <w:rFonts w:ascii="Calibri" w:hAnsi="Calibri"/>
                <w:sz w:val="44"/>
                <w:szCs w:val="4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pkt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pt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pt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≥0; 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pt</m:t>
                  </m:r>
                </m:sub>
                <m:sup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s</m:t>
                  </m:r>
                </m:sup>
              </m:sSub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 xml:space="preserve"> z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kt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0,1</m:t>
                  </m:r>
                </m:e>
              </m:d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;   </m:t>
              </m:r>
            </m:oMath>
            <w:r w:rsidR="00C8603E">
              <w:rPr>
                <w:rFonts w:ascii="Calibri" w:hAnsi="Calibri"/>
                <w:sz w:val="44"/>
                <w:szCs w:val="44"/>
                <w:lang w:val="en-US"/>
              </w:rPr>
              <w:t>and all constraints of VRPTW</w:t>
            </w:r>
          </w:p>
        </w:tc>
      </w:tr>
    </w:tbl>
    <w:p w:rsidR="00F0192C" w:rsidRPr="00445642" w:rsidRDefault="00937766" w:rsidP="00445642">
      <w:pPr>
        <w:spacing w:after="360" w:line="288" w:lineRule="auto"/>
        <w:jc w:val="both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Machine Scheduling Problem</w:t>
      </w:r>
      <w:r w:rsidR="00C8603E" w:rsidRPr="00445642">
        <w:rPr>
          <w:rFonts w:asciiTheme="minorHAnsi" w:hAnsiTheme="minorHAnsi"/>
          <w:b/>
          <w:color w:val="000099"/>
          <w:sz w:val="56"/>
          <w:szCs w:val="56"/>
          <w:lang w:val="en-US"/>
        </w:rPr>
        <w:t xml:space="preserve"> in Production Planning</w:t>
      </w:r>
    </w:p>
    <w:p w:rsidR="00937766" w:rsidRDefault="00C8603E" w:rsidP="00150411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Scheduling is a well-studied problem in operations management. Depending on the</w:t>
      </w:r>
      <w:r w:rsidR="00445642">
        <w:rPr>
          <w:rFonts w:asciiTheme="minorHAnsi" w:hAnsi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/>
          <w:sz w:val="44"/>
          <w:szCs w:val="44"/>
          <w:lang w:val="en-US"/>
        </w:rPr>
        <w:t>characteristics of the underlying</w:t>
      </w:r>
      <w:r w:rsidR="00445642">
        <w:rPr>
          <w:rFonts w:asciiTheme="minorHAnsi" w:hAnsiTheme="minorHAnsi"/>
          <w:sz w:val="44"/>
          <w:szCs w:val="44"/>
          <w:lang w:val="en-US"/>
        </w:rPr>
        <w:t xml:space="preserve"> production process one can differentiate </w:t>
      </w:r>
      <w:r w:rsidR="00150411">
        <w:rPr>
          <w:rFonts w:asciiTheme="minorHAnsi" w:hAnsiTheme="minorHAnsi"/>
          <w:sz w:val="44"/>
          <w:szCs w:val="44"/>
          <w:lang w:val="en-US"/>
        </w:rPr>
        <w:br/>
      </w:r>
      <w:r w:rsidR="00445642">
        <w:rPr>
          <w:rFonts w:asciiTheme="minorHAnsi" w:hAnsiTheme="minorHAnsi"/>
          <w:sz w:val="44"/>
          <w:szCs w:val="44"/>
          <w:lang w:val="en-US"/>
        </w:rPr>
        <w:t xml:space="preserve">between </w:t>
      </w:r>
      <w:r w:rsidR="00445642"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>job shop</w:t>
      </w:r>
      <w:r w:rsidR="00445642" w:rsidRPr="00D73FCE">
        <w:rPr>
          <w:rFonts w:asciiTheme="minorHAnsi" w:hAnsiTheme="minorHAnsi"/>
          <w:color w:val="0000FF"/>
          <w:sz w:val="44"/>
          <w:szCs w:val="44"/>
          <w:lang w:val="en-US"/>
        </w:rPr>
        <w:t xml:space="preserve">, </w:t>
      </w:r>
      <w:r w:rsidR="00445642"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>flow shop</w:t>
      </w:r>
      <w:r w:rsidR="00445642">
        <w:rPr>
          <w:rFonts w:asciiTheme="minorHAnsi" w:hAnsiTheme="minorHAnsi"/>
          <w:sz w:val="44"/>
          <w:szCs w:val="44"/>
          <w:lang w:val="en-US"/>
        </w:rPr>
        <w:t xml:space="preserve">, and the more general </w:t>
      </w:r>
      <w:r w:rsidR="00445642"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 xml:space="preserve">open </w:t>
      </w:r>
      <w:r w:rsidR="00937766"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>sh</w:t>
      </w:r>
      <w:r w:rsidR="00445642"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>o</w:t>
      </w:r>
      <w:r w:rsidR="00937766" w:rsidRPr="00D73FCE">
        <w:rPr>
          <w:rFonts w:asciiTheme="minorHAnsi" w:hAnsiTheme="minorHAnsi"/>
          <w:b/>
          <w:i/>
          <w:color w:val="0000FF"/>
          <w:sz w:val="44"/>
          <w:szCs w:val="44"/>
          <w:lang w:val="en-US"/>
        </w:rPr>
        <w:t>p</w:t>
      </w:r>
      <w:r w:rsidR="00445642">
        <w:rPr>
          <w:rFonts w:asciiTheme="minorHAnsi" w:hAnsiTheme="minorHAnsi"/>
          <w:sz w:val="44"/>
          <w:szCs w:val="44"/>
          <w:lang w:val="en-US"/>
        </w:rPr>
        <w:t xml:space="preserve"> problems. Scheduling lies at the central core of operational production planning, where jobs need to be assigned to machines, and schedules must fulfill a number of prec</w:t>
      </w:r>
      <w:r w:rsidR="00445642">
        <w:rPr>
          <w:rFonts w:asciiTheme="minorHAnsi" w:hAnsiTheme="minorHAnsi"/>
          <w:sz w:val="44"/>
          <w:szCs w:val="44"/>
          <w:lang w:val="en-US"/>
        </w:rPr>
        <w:t>e</w:t>
      </w:r>
      <w:r w:rsidR="00445642">
        <w:rPr>
          <w:rFonts w:asciiTheme="minorHAnsi" w:hAnsiTheme="minorHAnsi"/>
          <w:sz w:val="44"/>
          <w:szCs w:val="44"/>
          <w:lang w:val="en-US"/>
        </w:rPr>
        <w:t xml:space="preserve">dence or other technical requirements. </w:t>
      </w:r>
    </w:p>
    <w:p w:rsidR="0033642A" w:rsidRDefault="00445642" w:rsidP="00150411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Once a good has been produced, it may be delivered to the next layer of the supply chain, and transportation may only start </w:t>
      </w:r>
      <w:r w:rsidRPr="00937766">
        <w:rPr>
          <w:rFonts w:asciiTheme="minorHAnsi" w:hAnsiTheme="minorHAnsi"/>
          <w:sz w:val="44"/>
          <w:szCs w:val="44"/>
          <w:lang w:val="en-US"/>
        </w:rPr>
        <w:t xml:space="preserve">after </w:t>
      </w:r>
      <w:r w:rsidRPr="00937766">
        <w:rPr>
          <w:rFonts w:asciiTheme="minorHAnsi" w:hAnsiTheme="minorHAnsi"/>
          <w:i/>
          <w:sz w:val="44"/>
          <w:szCs w:val="44"/>
          <w:lang w:val="en-US"/>
        </w:rPr>
        <w:t>the last task</w:t>
      </w:r>
      <w:r>
        <w:rPr>
          <w:rFonts w:asciiTheme="minorHAnsi" w:hAnsiTheme="minorHAnsi"/>
          <w:sz w:val="44"/>
          <w:szCs w:val="44"/>
          <w:lang w:val="en-US"/>
        </w:rPr>
        <w:t xml:space="preserve"> of the produ</w:t>
      </w:r>
      <w:r>
        <w:rPr>
          <w:rFonts w:asciiTheme="minorHAnsi" w:hAnsiTheme="minorHAnsi"/>
          <w:sz w:val="44"/>
          <w:szCs w:val="44"/>
          <w:lang w:val="en-US"/>
        </w:rPr>
        <w:t>c</w:t>
      </w:r>
      <w:r>
        <w:rPr>
          <w:rFonts w:asciiTheme="minorHAnsi" w:hAnsiTheme="minorHAnsi"/>
          <w:sz w:val="44"/>
          <w:szCs w:val="44"/>
          <w:lang w:val="en-US"/>
        </w:rPr>
        <w:t xml:space="preserve">tion process is completed. Scheduling decisions interfere with decisions for the routing problem and vice versa. </w:t>
      </w:r>
      <w:r w:rsidR="0033642A">
        <w:rPr>
          <w:rFonts w:asciiTheme="minorHAnsi" w:hAnsiTheme="minorHAnsi"/>
          <w:sz w:val="44"/>
          <w:szCs w:val="44"/>
          <w:lang w:val="en-US"/>
        </w:rPr>
        <w:br w:type="page"/>
      </w:r>
    </w:p>
    <w:p w:rsidR="00C8603E" w:rsidRPr="00310949" w:rsidRDefault="0092038C" w:rsidP="00310949">
      <w:pPr>
        <w:spacing w:after="360" w:line="288" w:lineRule="auto"/>
        <w:jc w:val="both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Machine Scheduling and Routing P</w:t>
      </w:r>
      <w:r w:rsidR="0033642A" w:rsidRPr="00310949">
        <w:rPr>
          <w:rFonts w:asciiTheme="minorHAnsi" w:hAnsiTheme="minorHAnsi"/>
          <w:b/>
          <w:color w:val="000099"/>
          <w:sz w:val="56"/>
          <w:szCs w:val="56"/>
          <w:lang w:val="en-US"/>
        </w:rPr>
        <w:t>roblem</w:t>
      </w:r>
    </w:p>
    <w:p w:rsidR="0033642A" w:rsidRDefault="0033642A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Th</w:t>
      </w:r>
      <w:r w:rsidR="00AD645A">
        <w:rPr>
          <w:rFonts w:asciiTheme="minorHAnsi" w:hAnsiTheme="minorHAnsi"/>
          <w:sz w:val="44"/>
          <w:szCs w:val="44"/>
          <w:lang w:val="en-US"/>
        </w:rPr>
        <w:t>e job shop scheduling problem is</w:t>
      </w:r>
      <w:r>
        <w:rPr>
          <w:rFonts w:asciiTheme="minorHAnsi" w:hAnsiTheme="minorHAnsi"/>
          <w:sz w:val="44"/>
          <w:szCs w:val="44"/>
          <w:lang w:val="en-US"/>
        </w:rPr>
        <w:t xml:space="preserve"> defined as follows:</w:t>
      </w:r>
    </w:p>
    <w:p w:rsidR="00310949" w:rsidRDefault="00310949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 xml:space="preserve">P </m:t>
        </m:r>
      </m:oMath>
      <w:proofErr w:type="gramStart"/>
      <w:r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the set of products which must be processed on machines;</w:t>
      </w:r>
    </w:p>
    <w:p w:rsidR="00310949" w:rsidRDefault="00310949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R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the set of machines.</w:t>
      </w:r>
    </w:p>
    <w:p w:rsidR="00310949" w:rsidRDefault="00310949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The production process of each individual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consists of a set of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 xml:space="preserve">tasks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. Each task </w:t>
      </w:r>
      <m:oMath>
        <m:r>
          <w:rPr>
            <w:rFonts w:ascii="Cambria Math" w:hAnsi="Cambria Math"/>
            <w:sz w:val="44"/>
            <w:szCs w:val="44"/>
            <w:lang w:val="en-US"/>
          </w:rPr>
          <m:t>h∈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 must be performed on specific machine </w:t>
      </w:r>
      <m:oMath>
        <m:r>
          <w:rPr>
            <w:rFonts w:ascii="Cambria Math" w:hAnsi="Cambria Math"/>
            <w:sz w:val="44"/>
            <w:szCs w:val="44"/>
            <w:lang w:val="en-US"/>
          </w:rPr>
          <m:t>r∈R;</m:t>
        </m:r>
      </m:oMath>
    </w:p>
    <w:p w:rsidR="00310949" w:rsidRDefault="00364FFF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p>
        </m:sSup>
      </m:oMath>
      <w:r w:rsidR="00310949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310949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310949">
        <w:rPr>
          <w:rFonts w:asciiTheme="minorHAnsi" w:hAnsiTheme="minorHAnsi"/>
          <w:sz w:val="44"/>
          <w:szCs w:val="44"/>
          <w:lang w:val="en-US"/>
        </w:rPr>
        <w:t xml:space="preserve"> the set of tasks for machine </w:t>
      </w:r>
      <m:oMath>
        <m:r>
          <w:rPr>
            <w:rFonts w:ascii="Cambria Math" w:hAnsi="Cambria Math"/>
            <w:sz w:val="44"/>
            <w:szCs w:val="44"/>
            <w:lang w:val="en-US"/>
          </w:rPr>
          <m:t>r∈R;</m:t>
        </m:r>
      </m:oMath>
    </w:p>
    <w:p w:rsidR="00310949" w:rsidRDefault="00364FFF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p>
        </m:sSubSup>
      </m:oMath>
      <w:r w:rsidR="00310949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310949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310949">
        <w:rPr>
          <w:rFonts w:asciiTheme="minorHAnsi" w:hAnsiTheme="minorHAnsi"/>
          <w:sz w:val="44"/>
          <w:szCs w:val="44"/>
          <w:lang w:val="en-US"/>
        </w:rPr>
        <w:t xml:space="preserve"> the </w:t>
      </w:r>
      <w:r w:rsidR="0092038C">
        <w:rPr>
          <w:rFonts w:asciiTheme="minorHAnsi" w:hAnsiTheme="minorHAnsi"/>
          <w:sz w:val="44"/>
          <w:szCs w:val="44"/>
          <w:lang w:val="en-US"/>
        </w:rPr>
        <w:t xml:space="preserve">unit </w:t>
      </w:r>
      <w:r w:rsidR="00310949">
        <w:rPr>
          <w:rFonts w:asciiTheme="minorHAnsi" w:hAnsiTheme="minorHAnsi"/>
          <w:sz w:val="44"/>
          <w:szCs w:val="44"/>
          <w:lang w:val="en-US"/>
        </w:rPr>
        <w:t xml:space="preserve">production cost for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p∈P;</m:t>
        </m:r>
      </m:oMath>
    </w:p>
    <w:p w:rsidR="00310949" w:rsidRDefault="00364FFF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h</m:t>
            </m:r>
          </m:sub>
        </m:sSub>
      </m:oMath>
      <w:r w:rsidR="00310949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310949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310949">
        <w:rPr>
          <w:rFonts w:asciiTheme="minorHAnsi" w:hAnsiTheme="minorHAnsi"/>
          <w:sz w:val="44"/>
          <w:szCs w:val="44"/>
          <w:lang w:val="en-US"/>
        </w:rPr>
        <w:t xml:space="preserve"> the processing time of task </w:t>
      </w:r>
      <m:oMath>
        <m:r>
          <w:rPr>
            <w:rFonts w:ascii="Cambria Math" w:hAnsi="Cambria Math"/>
            <w:sz w:val="44"/>
            <w:szCs w:val="44"/>
            <w:lang w:val="en-US"/>
          </w:rPr>
          <m:t>h;</m:t>
        </m:r>
      </m:oMath>
    </w:p>
    <w:p w:rsidR="009F6ADB" w:rsidRDefault="00364FFF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</m:sSub>
      </m:oMath>
      <w:r w:rsidR="009F6ADB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9F6ADB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9F6ADB">
        <w:rPr>
          <w:rFonts w:asciiTheme="minorHAnsi" w:hAnsiTheme="minorHAnsi"/>
          <w:sz w:val="44"/>
          <w:szCs w:val="44"/>
          <w:lang w:val="en-US"/>
        </w:rPr>
        <w:t xml:space="preserve"> the first task of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p;</m:t>
        </m:r>
      </m:oMath>
    </w:p>
    <w:p w:rsidR="009F6ADB" w:rsidRDefault="00364FFF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</m:sSub>
      </m:oMath>
      <w:r w:rsidR="009F6ADB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9F6ADB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9F6ADB">
        <w:rPr>
          <w:rFonts w:asciiTheme="minorHAnsi" w:hAnsiTheme="minorHAnsi"/>
          <w:sz w:val="44"/>
          <w:szCs w:val="44"/>
          <w:lang w:val="en-US"/>
        </w:rPr>
        <w:t xml:space="preserve"> the last task of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p;</m:t>
        </m:r>
      </m:oMath>
    </w:p>
    <w:p w:rsidR="009F6ADB" w:rsidRDefault="00364FFF" w:rsidP="00445642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p</m:t>
            </m:r>
          </m:sub>
        </m:sSub>
      </m:oMath>
      <w:r w:rsidR="009F6ADB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9F6ADB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9F6ADB">
        <w:rPr>
          <w:rFonts w:asciiTheme="minorHAnsi" w:hAnsiTheme="minorHAnsi"/>
          <w:sz w:val="44"/>
          <w:szCs w:val="44"/>
          <w:lang w:val="en-US"/>
        </w:rPr>
        <w:t xml:space="preserve"> the earliest starting time of product </w:t>
      </w:r>
      <m:oMath>
        <m:r>
          <w:rPr>
            <w:rFonts w:ascii="Cambria Math" w:hAnsi="Cambria Math"/>
            <w:sz w:val="44"/>
            <w:szCs w:val="44"/>
            <w:lang w:val="en-US"/>
          </w:rPr>
          <m:t>p.</m:t>
        </m:r>
      </m:oMath>
    </w:p>
    <w:p w:rsidR="009F6ADB" w:rsidRDefault="009F6ADB" w:rsidP="00D256D9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lastRenderedPageBreak/>
        <w:t>Tasks must be scheduled on machines in such a way that the sequence of tasks for each product satisfies precedence requirements.</w:t>
      </w:r>
    </w:p>
    <w:p w:rsidR="00310949" w:rsidRDefault="00310949" w:rsidP="00D256D9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Once the operation of a task has started it cannot be interrupted.</w:t>
      </w:r>
    </w:p>
    <w:p w:rsidR="00FF705A" w:rsidRDefault="009F6ADB" w:rsidP="00D256D9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The goal is to determine a feasible schedule, such that each machine may only process one task at a time and the total cost for production and transportation of customer demands is minimi</w:t>
      </w:r>
      <w:r w:rsidR="00BC3F8F">
        <w:rPr>
          <w:rFonts w:asciiTheme="minorHAnsi" w:hAnsiTheme="minorHAnsi"/>
          <w:sz w:val="44"/>
          <w:szCs w:val="44"/>
          <w:lang w:val="en-US"/>
        </w:rPr>
        <w:t>zed.</w:t>
      </w:r>
    </w:p>
    <w:p w:rsidR="00FF705A" w:rsidRPr="00FF705A" w:rsidRDefault="00FF705A" w:rsidP="00FF705A">
      <w:pPr>
        <w:spacing w:before="360" w:after="120" w:line="288" w:lineRule="auto"/>
        <w:jc w:val="both"/>
        <w:rPr>
          <w:rFonts w:asciiTheme="minorHAnsi" w:hAnsiTheme="minorHAnsi"/>
          <w:b/>
          <w:color w:val="000099"/>
          <w:sz w:val="44"/>
          <w:szCs w:val="44"/>
          <w:lang w:val="en-US"/>
        </w:rPr>
      </w:pPr>
      <w:r w:rsidRPr="00FF705A">
        <w:rPr>
          <w:rFonts w:asciiTheme="minorHAnsi" w:hAnsiTheme="minorHAnsi"/>
          <w:b/>
          <w:color w:val="000099"/>
          <w:sz w:val="44"/>
          <w:szCs w:val="44"/>
          <w:lang w:val="en-US"/>
        </w:rPr>
        <w:t>Decision variables:</w:t>
      </w:r>
    </w:p>
    <w:p w:rsidR="00FF705A" w:rsidRDefault="00364FFF" w:rsidP="00D256D9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h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FF705A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FF705A">
        <w:rPr>
          <w:rFonts w:asciiTheme="minorHAnsi" w:hAnsiTheme="minorHAnsi"/>
          <w:sz w:val="44"/>
          <w:szCs w:val="44"/>
          <w:lang w:val="en-US"/>
        </w:rPr>
        <w:t>denote</w:t>
      </w:r>
      <w:r w:rsidR="005C3394">
        <w:rPr>
          <w:rFonts w:asciiTheme="minorHAnsi" w:hAnsiTheme="minorHAnsi"/>
          <w:sz w:val="44"/>
          <w:szCs w:val="44"/>
          <w:lang w:val="en-US"/>
        </w:rPr>
        <w:t>s</w:t>
      </w:r>
      <w:proofErr w:type="gramEnd"/>
      <w:r w:rsidR="00FF705A">
        <w:rPr>
          <w:rFonts w:asciiTheme="minorHAnsi" w:hAnsiTheme="minorHAnsi"/>
          <w:sz w:val="44"/>
          <w:szCs w:val="44"/>
          <w:lang w:val="en-US"/>
        </w:rPr>
        <w:t xml:space="preserve"> the starting time of the operation associated with task </w:t>
      </w:r>
      <m:oMath>
        <m:r>
          <w:rPr>
            <w:rFonts w:ascii="Cambria Math" w:hAnsi="Cambria Math"/>
            <w:sz w:val="44"/>
            <w:szCs w:val="44"/>
            <w:lang w:val="en-US"/>
          </w:rPr>
          <m:t>h;</m:t>
        </m:r>
      </m:oMath>
    </w:p>
    <w:p w:rsidR="003C43D7" w:rsidRDefault="00364FFF" w:rsidP="00D256D9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hl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∈{0,1}</m:t>
        </m:r>
      </m:oMath>
      <w:r w:rsidR="005C3394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FF705A">
        <w:rPr>
          <w:rFonts w:asciiTheme="minorHAnsi" w:hAnsiTheme="minorHAnsi"/>
          <w:sz w:val="44"/>
          <w:szCs w:val="44"/>
          <w:lang w:val="en-US"/>
        </w:rPr>
        <w:t>equal</w:t>
      </w:r>
      <w:r w:rsidR="005C3394">
        <w:rPr>
          <w:rFonts w:asciiTheme="minorHAnsi" w:hAnsiTheme="minorHAnsi"/>
          <w:sz w:val="44"/>
          <w:szCs w:val="44"/>
          <w:lang w:val="en-US"/>
        </w:rPr>
        <w:t>s</w:t>
      </w:r>
      <w:proofErr w:type="gramEnd"/>
      <w:r w:rsidR="00FF705A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5C3394">
        <w:rPr>
          <w:rFonts w:asciiTheme="minorHAnsi" w:hAnsiTheme="minorHAnsi"/>
          <w:sz w:val="44"/>
          <w:szCs w:val="44"/>
          <w:lang w:val="en-US"/>
        </w:rPr>
        <w:t xml:space="preserve">to </w:t>
      </w:r>
      <w:r w:rsidR="00FF705A">
        <w:rPr>
          <w:rFonts w:asciiTheme="minorHAnsi" w:hAnsiTheme="minorHAnsi"/>
          <w:sz w:val="44"/>
          <w:szCs w:val="44"/>
          <w:lang w:val="en-US"/>
        </w:rPr>
        <w:t xml:space="preserve">1 </w:t>
      </w:r>
      <w:proofErr w:type="spellStart"/>
      <w:r w:rsidR="00FF705A">
        <w:rPr>
          <w:rFonts w:asciiTheme="minorHAnsi" w:hAnsiTheme="minorHAnsi"/>
          <w:sz w:val="44"/>
          <w:szCs w:val="44"/>
          <w:lang w:val="en-US"/>
        </w:rPr>
        <w:t>iff</w:t>
      </w:r>
      <w:proofErr w:type="spellEnd"/>
      <w:r w:rsidR="00FF705A">
        <w:rPr>
          <w:rFonts w:asciiTheme="minorHAnsi" w:hAnsiTheme="minorHAnsi"/>
          <w:sz w:val="44"/>
          <w:szCs w:val="44"/>
          <w:lang w:val="en-US"/>
        </w:rPr>
        <w:t xml:space="preserve"> task </w:t>
      </w:r>
      <m:oMath>
        <m:r>
          <w:rPr>
            <w:rFonts w:ascii="Cambria Math" w:hAnsi="Cambria Math"/>
            <w:sz w:val="44"/>
            <w:szCs w:val="44"/>
            <w:lang w:val="en-US"/>
          </w:rPr>
          <m:t>h</m:t>
        </m:r>
      </m:oMath>
      <w:r w:rsidR="00FF705A">
        <w:rPr>
          <w:rFonts w:asciiTheme="minorHAnsi" w:hAnsiTheme="minorHAnsi"/>
          <w:sz w:val="44"/>
          <w:szCs w:val="44"/>
          <w:lang w:val="en-US"/>
        </w:rPr>
        <w:t xml:space="preserve"> is executed before task </w:t>
      </w:r>
      <m:oMath>
        <m:r>
          <w:rPr>
            <w:rFonts w:ascii="Cambria Math" w:hAnsi="Cambria Math"/>
            <w:sz w:val="44"/>
            <w:szCs w:val="44"/>
            <w:lang w:val="en-US"/>
          </w:rPr>
          <m:t>l;</m:t>
        </m:r>
      </m:oMath>
      <w:r w:rsidR="00FF705A">
        <w:rPr>
          <w:rFonts w:asciiTheme="minorHAnsi" w:hAnsiTheme="minorHAnsi"/>
          <w:sz w:val="44"/>
          <w:szCs w:val="44"/>
          <w:lang w:val="en-US"/>
        </w:rPr>
        <w:t xml:space="preserve"> these variables are d</w:t>
      </w:r>
      <w:r w:rsidR="00FF705A">
        <w:rPr>
          <w:rFonts w:asciiTheme="minorHAnsi" w:hAnsiTheme="minorHAnsi"/>
          <w:sz w:val="44"/>
          <w:szCs w:val="44"/>
          <w:lang w:val="en-US"/>
        </w:rPr>
        <w:t>e</w:t>
      </w:r>
      <w:r w:rsidR="00FF705A">
        <w:rPr>
          <w:rFonts w:asciiTheme="minorHAnsi" w:hAnsiTheme="minorHAnsi"/>
          <w:sz w:val="44"/>
          <w:szCs w:val="44"/>
          <w:lang w:val="en-US"/>
        </w:rPr>
        <w:t xml:space="preserve">fined for all pairs of tasks </w:t>
      </w:r>
      <m:oMath>
        <m:r>
          <w:rPr>
            <w:rFonts w:ascii="Cambria Math" w:hAnsi="Cambria Math"/>
            <w:sz w:val="44"/>
            <w:szCs w:val="44"/>
            <w:lang w:val="en-US"/>
          </w:rPr>
          <m:t>h,l∈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p>
        </m:sSup>
      </m:oMath>
      <w:r w:rsidR="00FF705A">
        <w:rPr>
          <w:rFonts w:asciiTheme="minorHAnsi" w:hAnsiTheme="minorHAnsi"/>
          <w:sz w:val="44"/>
          <w:szCs w:val="44"/>
          <w:lang w:val="en-US"/>
        </w:rPr>
        <w:t xml:space="preserve">  processed on the same machine </w:t>
      </w:r>
      <m:oMath>
        <m:r>
          <w:rPr>
            <w:rFonts w:ascii="Cambria Math" w:hAnsi="Cambria Math"/>
            <w:sz w:val="44"/>
            <w:szCs w:val="44"/>
            <w:lang w:val="en-US"/>
          </w:rPr>
          <m:t>r∈R.</m:t>
        </m:r>
      </m:oMath>
      <w:r w:rsidR="003C43D7">
        <w:rPr>
          <w:rFonts w:asciiTheme="minorHAnsi" w:hAnsiTheme="minorHAnsi"/>
          <w:sz w:val="44"/>
          <w:szCs w:val="44"/>
          <w:lang w:val="en-US"/>
        </w:rPr>
        <w:br w:type="page"/>
      </w:r>
    </w:p>
    <w:p w:rsidR="003C43D7" w:rsidRPr="00EE2AE8" w:rsidRDefault="003C43D7" w:rsidP="00FF705A">
      <w:pPr>
        <w:tabs>
          <w:tab w:val="left" w:pos="6946"/>
        </w:tabs>
        <w:spacing w:after="360"/>
        <w:ind w:right="-170"/>
        <w:rPr>
          <w:rFonts w:asciiTheme="minorHAnsi" w:hAnsiTheme="minorHAnsi"/>
          <w:b/>
          <w:color w:val="000099"/>
          <w:sz w:val="56"/>
          <w:szCs w:val="56"/>
          <w:lang w:val="en-US"/>
        </w:rPr>
      </w:pPr>
      <w:r w:rsidRPr="00EE2AE8">
        <w:rPr>
          <w:rFonts w:asciiTheme="minorHAnsi" w:hAnsiTheme="minorHAnsi"/>
          <w:b/>
          <w:color w:val="000099"/>
          <w:sz w:val="56"/>
          <w:szCs w:val="56"/>
          <w:lang w:val="en-US"/>
        </w:rPr>
        <w:lastRenderedPageBreak/>
        <w:t>Mathematical Model</w:t>
      </w:r>
    </w:p>
    <w:tbl>
      <w:tblPr>
        <w:tblStyle w:val="a6"/>
        <w:tblW w:w="15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78"/>
      </w:tblGrid>
      <w:tr w:rsidR="003C43D7" w:rsidTr="00FF705A">
        <w:tc>
          <w:tcPr>
            <w:tcW w:w="14992" w:type="dxa"/>
          </w:tcPr>
          <w:p w:rsidR="003C43D7" w:rsidRDefault="00364FFF" w:rsidP="00FF705A">
            <w:pPr>
              <w:spacing w:after="120" w:line="288" w:lineRule="auto"/>
              <w:ind w:right="-170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min</m:t>
                    </m:r>
                  </m:fName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p∈P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r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(</m:t>
                    </m:r>
                  </m:e>
                </m:func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fp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)+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j∈J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ij</m:t>
                            </m:r>
                          </m:sub>
                        </m:sSub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k∈K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ijk</m:t>
                                </m:r>
                              </m:sub>
                            </m:sSub>
                          </m:e>
                        </m:nary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+</m:t>
                        </m:r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i∈J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oMath>
            </m:oMathPara>
          </w:p>
        </w:tc>
      </w:tr>
      <w:tr w:rsidR="00D256D9" w:rsidTr="00FF705A">
        <w:tc>
          <w:tcPr>
            <w:tcW w:w="14992" w:type="dxa"/>
          </w:tcPr>
          <w:p w:rsidR="00D256D9" w:rsidRPr="0068691D" w:rsidRDefault="00364FFF" w:rsidP="00FF705A">
            <w:pPr>
              <w:spacing w:after="120" w:line="288" w:lineRule="auto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-M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hl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 r∈R,    h,l∈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;</m:t>
                </m:r>
              </m:oMath>
            </m:oMathPara>
          </w:p>
        </w:tc>
      </w:tr>
      <w:tr w:rsidR="00D256D9" w:rsidTr="00FF705A">
        <w:tc>
          <w:tcPr>
            <w:tcW w:w="14992" w:type="dxa"/>
          </w:tcPr>
          <w:p w:rsidR="00D256D9" w:rsidRDefault="00364FFF" w:rsidP="005C3394">
            <w:pPr>
              <w:spacing w:after="120" w:line="288" w:lineRule="auto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+M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hl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    r∈R,    h,l∈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;</m:t>
                </m:r>
              </m:oMath>
            </m:oMathPara>
          </w:p>
        </w:tc>
      </w:tr>
      <w:tr w:rsidR="00D256D9" w:rsidTr="00FF705A">
        <w:tc>
          <w:tcPr>
            <w:tcW w:w="14992" w:type="dxa"/>
          </w:tcPr>
          <w:p w:rsidR="00D256D9" w:rsidRDefault="00364FFF" w:rsidP="00FF705A">
            <w:pPr>
              <w:spacing w:after="120" w:line="288" w:lineRule="auto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  h,l∈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  p∈P;</m:t>
                </m:r>
              </m:oMath>
            </m:oMathPara>
          </w:p>
        </w:tc>
      </w:tr>
      <w:tr w:rsidR="00D256D9" w:rsidTr="00FF705A">
        <w:tc>
          <w:tcPr>
            <w:tcW w:w="14992" w:type="dxa"/>
          </w:tcPr>
          <w:p w:rsidR="00D256D9" w:rsidRDefault="00364FFF" w:rsidP="00FF705A">
            <w:pPr>
              <w:spacing w:after="120" w:line="288" w:lineRule="auto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lp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 l∈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p∈P;</m:t>
                </m:r>
              </m:oMath>
            </m:oMathPara>
          </w:p>
        </w:tc>
      </w:tr>
      <w:tr w:rsidR="00D256D9" w:rsidTr="00FF705A">
        <w:tc>
          <w:tcPr>
            <w:tcW w:w="14992" w:type="dxa"/>
          </w:tcPr>
          <w:p w:rsidR="00D256D9" w:rsidRPr="005C3394" w:rsidRDefault="00364FFF" w:rsidP="005C3394">
            <w:pPr>
              <w:spacing w:after="80" w:line="288" w:lineRule="auto"/>
              <w:ind w:right="-170"/>
              <w:jc w:val="center"/>
              <w:rPr>
                <w:rFonts w:ascii="Calibri" w:hAnsi="Calibri"/>
                <w:sz w:val="44"/>
                <w:szCs w:val="4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0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</w:rPr>
                  <m:t>-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ik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44"/>
                    <w:szCs w:val="44"/>
                  </w:rPr>
                  <m:t xml:space="preserve">,  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∈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K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,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  i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∈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J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 xml:space="preserve">, 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  p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∈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>,h∈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</m:t>
                    </m:r>
                  </m:sub>
                </m:sSub>
              </m:oMath>
            </m:oMathPara>
          </w:p>
        </w:tc>
      </w:tr>
      <w:tr w:rsidR="00FF705A" w:rsidTr="00FF705A">
        <w:tc>
          <w:tcPr>
            <w:tcW w:w="14992" w:type="dxa"/>
          </w:tcPr>
          <w:p w:rsidR="00FF705A" w:rsidRDefault="00FF705A" w:rsidP="00FF705A">
            <w:pPr>
              <w:spacing w:after="240" w:line="288" w:lineRule="auto"/>
              <w:ind w:right="-170"/>
              <w:jc w:val="center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where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h=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and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ip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&gt;0;</m:t>
                </m:r>
              </m:oMath>
            </m:oMathPara>
          </w:p>
        </w:tc>
      </w:tr>
      <w:tr w:rsidR="00D256D9" w:rsidTr="00FF705A">
        <w:tc>
          <w:tcPr>
            <w:tcW w:w="14992" w:type="dxa"/>
          </w:tcPr>
          <w:p w:rsidR="00D256D9" w:rsidRDefault="00364FFF" w:rsidP="00FF705A">
            <w:pPr>
              <w:spacing w:after="120" w:line="288" w:lineRule="auto"/>
              <w:ind w:right="-170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≥0,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hl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0,1</m:t>
                    </m:r>
                  </m:e>
                </m:d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h, l∈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r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r∈R;</m:t>
                </m:r>
              </m:oMath>
            </m:oMathPara>
          </w:p>
        </w:tc>
      </w:tr>
      <w:tr w:rsidR="00FF705A" w:rsidRPr="00D73FCE" w:rsidTr="00FF705A">
        <w:tc>
          <w:tcPr>
            <w:tcW w:w="14992" w:type="dxa"/>
          </w:tcPr>
          <w:p w:rsidR="00FF705A" w:rsidRDefault="00FF705A" w:rsidP="00FF705A">
            <w:pPr>
              <w:spacing w:after="120" w:line="288" w:lineRule="auto"/>
              <w:ind w:right="-170"/>
              <w:jc w:val="center"/>
              <w:rPr>
                <w:rFonts w:ascii="Calibri" w:hAnsi="Calibri"/>
                <w:sz w:val="44"/>
                <w:szCs w:val="44"/>
                <w:lang w:val="en-US"/>
              </w:rPr>
            </w:pPr>
            <w:proofErr w:type="gramStart"/>
            <w:r>
              <w:rPr>
                <w:rFonts w:ascii="Calibri" w:hAnsi="Calibri"/>
                <w:sz w:val="44"/>
                <w:szCs w:val="44"/>
                <w:lang w:val="en-US"/>
              </w:rPr>
              <w:t>and</w:t>
            </w:r>
            <w:proofErr w:type="gramEnd"/>
            <w:r>
              <w:rPr>
                <w:rFonts w:ascii="Calibri" w:hAnsi="Calibri"/>
                <w:sz w:val="44"/>
                <w:szCs w:val="44"/>
                <w:lang w:val="en-US"/>
              </w:rPr>
              <w:t xml:space="preserve"> all constraints of VRPTW.</w:t>
            </w:r>
          </w:p>
        </w:tc>
      </w:tr>
    </w:tbl>
    <w:p w:rsidR="00310949" w:rsidRPr="00F0192C" w:rsidRDefault="00FF705A" w:rsidP="00FF705A">
      <w:pPr>
        <w:spacing w:before="36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proofErr w:type="spellStart"/>
      <w:proofErr w:type="gramStart"/>
      <w:r w:rsidRPr="00FF705A">
        <w:rPr>
          <w:rFonts w:asciiTheme="minorHAnsi" w:hAnsiTheme="minorHAnsi"/>
          <w:b/>
          <w:color w:val="000099"/>
          <w:sz w:val="44"/>
          <w:szCs w:val="44"/>
          <w:lang w:val="en-US"/>
        </w:rPr>
        <w:t>Hometask</w:t>
      </w:r>
      <w:proofErr w:type="spellEnd"/>
      <w:r w:rsidRPr="00FF705A">
        <w:rPr>
          <w:rFonts w:asciiTheme="minorHAnsi" w:hAnsiTheme="minorHAnsi"/>
          <w:b/>
          <w:color w:val="000099"/>
          <w:sz w:val="44"/>
          <w:szCs w:val="44"/>
          <w:lang w:val="en-US"/>
        </w:rPr>
        <w:t>*</w:t>
      </w:r>
      <w:r>
        <w:rPr>
          <w:rFonts w:asciiTheme="minorHAnsi" w:hAnsiTheme="minorHAnsi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 Design a model for the order batching and routing problem.</w:t>
      </w:r>
    </w:p>
    <w:sectPr w:rsidR="00310949" w:rsidRPr="00F0192C" w:rsidSect="001B7FE7">
      <w:footerReference w:type="default" r:id="rId8"/>
      <w:pgSz w:w="16838" w:h="11906" w:orient="landscape" w:code="9"/>
      <w:pgMar w:top="1134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B3" w:rsidRDefault="00E54DB3">
      <w:r>
        <w:separator/>
      </w:r>
    </w:p>
  </w:endnote>
  <w:endnote w:type="continuationSeparator" w:id="0">
    <w:p w:rsidR="00E54DB3" w:rsidRDefault="00E5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2A" w:rsidRPr="002F7AF6" w:rsidRDefault="00A64E2A" w:rsidP="00B6356A">
    <w:pPr>
      <w:pStyle w:val="a4"/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</w:pPr>
    <w:r w:rsidRPr="002F7AF6"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>Lecture 1</w:t>
    </w:r>
    <w:r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>2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 xml:space="preserve">                                                                     </w:t>
    </w:r>
    <w:r w:rsidRPr="002F7AF6">
      <w:rPr>
        <w:rFonts w:asciiTheme="minorHAnsi" w:hAnsiTheme="minorHAnsi"/>
        <w:color w:val="31849B" w:themeColor="accent5" w:themeShade="BF"/>
        <w:sz w:val="36"/>
        <w:szCs w:val="36"/>
      </w:rPr>
      <w:t xml:space="preserve"> 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</w:rPr>
      <w:t xml:space="preserve">   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 xml:space="preserve">                                                                                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</w:rPr>
      <w:t xml:space="preserve"> </w:t>
    </w:r>
    <w:r w:rsidR="00364FFF"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fldChar w:fldCharType="begin"/>
    </w:r>
    <w:r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instrText xml:space="preserve"> PAGE </w:instrText>
    </w:r>
    <w:r w:rsidR="00364FFF"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fldChar w:fldCharType="separate"/>
    </w:r>
    <w:r w:rsidR="009C64B7">
      <w:rPr>
        <w:rStyle w:val="a5"/>
        <w:rFonts w:asciiTheme="minorHAnsi" w:hAnsiTheme="minorHAnsi"/>
        <w:noProof/>
        <w:color w:val="31849B" w:themeColor="accent5" w:themeShade="BF"/>
        <w:sz w:val="36"/>
        <w:szCs w:val="36"/>
      </w:rPr>
      <w:t>11</w:t>
    </w:r>
    <w:r w:rsidR="00364FFF"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B3" w:rsidRDefault="00E54DB3">
      <w:r>
        <w:separator/>
      </w:r>
    </w:p>
  </w:footnote>
  <w:footnote w:type="continuationSeparator" w:id="0">
    <w:p w:rsidR="00E54DB3" w:rsidRDefault="00E54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5pt;height:10.95pt" o:bullet="t">
        <v:imagedata r:id="rId1" o:title="mso78F"/>
      </v:shape>
    </w:pict>
  </w:numPicBullet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953887"/>
    <w:multiLevelType w:val="hybridMultilevel"/>
    <w:tmpl w:val="9AA6430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D559A"/>
    <w:multiLevelType w:val="multilevel"/>
    <w:tmpl w:val="EA2891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916AF"/>
    <w:multiLevelType w:val="hybridMultilevel"/>
    <w:tmpl w:val="9A727594"/>
    <w:lvl w:ilvl="0" w:tplc="4BBA8A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B42A8"/>
    <w:multiLevelType w:val="hybridMultilevel"/>
    <w:tmpl w:val="C168481E"/>
    <w:lvl w:ilvl="0" w:tplc="F098A67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565A6"/>
    <w:multiLevelType w:val="hybridMultilevel"/>
    <w:tmpl w:val="BBB6C3FC"/>
    <w:lvl w:ilvl="0" w:tplc="6C56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61DF2"/>
    <w:multiLevelType w:val="hybridMultilevel"/>
    <w:tmpl w:val="0FDA6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AA210A"/>
    <w:multiLevelType w:val="hybridMultilevel"/>
    <w:tmpl w:val="4432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12296"/>
    <w:multiLevelType w:val="hybridMultilevel"/>
    <w:tmpl w:val="520AAB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76F4F"/>
    <w:multiLevelType w:val="hybridMultilevel"/>
    <w:tmpl w:val="E044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34BB8"/>
    <w:multiLevelType w:val="hybridMultilevel"/>
    <w:tmpl w:val="4010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11251"/>
    <w:multiLevelType w:val="hybridMultilevel"/>
    <w:tmpl w:val="B78CEE68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C476D"/>
    <w:multiLevelType w:val="hybridMultilevel"/>
    <w:tmpl w:val="BACE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D36F2"/>
    <w:multiLevelType w:val="hybridMultilevel"/>
    <w:tmpl w:val="F13C53E0"/>
    <w:lvl w:ilvl="0" w:tplc="EF7E3DB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7501F"/>
    <w:multiLevelType w:val="multilevel"/>
    <w:tmpl w:val="2712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45506"/>
    <w:multiLevelType w:val="hybridMultilevel"/>
    <w:tmpl w:val="3AC4FE26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1E3DDB"/>
    <w:multiLevelType w:val="hybridMultilevel"/>
    <w:tmpl w:val="AF38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E3E8F"/>
    <w:multiLevelType w:val="hybridMultilevel"/>
    <w:tmpl w:val="7DE4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F60B3C"/>
    <w:multiLevelType w:val="hybridMultilevel"/>
    <w:tmpl w:val="7DE2C444"/>
    <w:lvl w:ilvl="0" w:tplc="62524B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BA111F"/>
    <w:multiLevelType w:val="hybridMultilevel"/>
    <w:tmpl w:val="ED94C618"/>
    <w:lvl w:ilvl="0" w:tplc="8694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740530"/>
    <w:multiLevelType w:val="hybridMultilevel"/>
    <w:tmpl w:val="7DDE1BE0"/>
    <w:lvl w:ilvl="0" w:tplc="5FDA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419B5"/>
    <w:multiLevelType w:val="multilevel"/>
    <w:tmpl w:val="483805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C62C32"/>
    <w:multiLevelType w:val="hybridMultilevel"/>
    <w:tmpl w:val="5942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80BAD"/>
    <w:multiLevelType w:val="hybridMultilevel"/>
    <w:tmpl w:val="E976ED86"/>
    <w:lvl w:ilvl="0" w:tplc="0574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C1530"/>
    <w:multiLevelType w:val="hybridMultilevel"/>
    <w:tmpl w:val="E7C0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7B4F87"/>
    <w:multiLevelType w:val="hybridMultilevel"/>
    <w:tmpl w:val="4566E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E1A47"/>
    <w:multiLevelType w:val="hybridMultilevel"/>
    <w:tmpl w:val="933CE0FC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4"/>
  </w:num>
  <w:num w:numId="4">
    <w:abstractNumId w:val="9"/>
  </w:num>
  <w:num w:numId="5">
    <w:abstractNumId w:val="15"/>
  </w:num>
  <w:num w:numId="6">
    <w:abstractNumId w:val="17"/>
  </w:num>
  <w:num w:numId="7">
    <w:abstractNumId w:val="1"/>
  </w:num>
  <w:num w:numId="8">
    <w:abstractNumId w:val="23"/>
  </w:num>
  <w:num w:numId="9">
    <w:abstractNumId w:val="14"/>
  </w:num>
  <w:num w:numId="10">
    <w:abstractNumId w:val="19"/>
  </w:num>
  <w:num w:numId="11">
    <w:abstractNumId w:val="11"/>
  </w:num>
  <w:num w:numId="12">
    <w:abstractNumId w:val="21"/>
  </w:num>
  <w:num w:numId="13">
    <w:abstractNumId w:val="3"/>
  </w:num>
  <w:num w:numId="14">
    <w:abstractNumId w:val="0"/>
  </w:num>
  <w:num w:numId="15">
    <w:abstractNumId w:val="2"/>
  </w:num>
  <w:num w:numId="16">
    <w:abstractNumId w:val="6"/>
  </w:num>
  <w:num w:numId="17">
    <w:abstractNumId w:val="12"/>
  </w:num>
  <w:num w:numId="18">
    <w:abstractNumId w:val="8"/>
  </w:num>
  <w:num w:numId="19">
    <w:abstractNumId w:val="20"/>
  </w:num>
  <w:num w:numId="20">
    <w:abstractNumId w:val="4"/>
  </w:num>
  <w:num w:numId="21">
    <w:abstractNumId w:val="16"/>
  </w:num>
  <w:num w:numId="22">
    <w:abstractNumId w:val="22"/>
  </w:num>
  <w:num w:numId="23">
    <w:abstractNumId w:val="7"/>
  </w:num>
  <w:num w:numId="24">
    <w:abstractNumId w:val="25"/>
  </w:num>
  <w:num w:numId="25">
    <w:abstractNumId w:val="10"/>
  </w:num>
  <w:num w:numId="26">
    <w:abstractNumId w:val="13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049"/>
    <w:rsid w:val="00006B80"/>
    <w:rsid w:val="00011B95"/>
    <w:rsid w:val="000142DE"/>
    <w:rsid w:val="0002247F"/>
    <w:rsid w:val="0002607E"/>
    <w:rsid w:val="000337D8"/>
    <w:rsid w:val="0007502B"/>
    <w:rsid w:val="00075BE0"/>
    <w:rsid w:val="000844A7"/>
    <w:rsid w:val="00094473"/>
    <w:rsid w:val="000A3050"/>
    <w:rsid w:val="000A55BB"/>
    <w:rsid w:val="000C099E"/>
    <w:rsid w:val="000C66FD"/>
    <w:rsid w:val="000D1614"/>
    <w:rsid w:val="000F73E5"/>
    <w:rsid w:val="0010037B"/>
    <w:rsid w:val="0010526E"/>
    <w:rsid w:val="001135F3"/>
    <w:rsid w:val="00113E7C"/>
    <w:rsid w:val="00140A97"/>
    <w:rsid w:val="00145903"/>
    <w:rsid w:val="00150411"/>
    <w:rsid w:val="001523B7"/>
    <w:rsid w:val="0015282B"/>
    <w:rsid w:val="00161EAA"/>
    <w:rsid w:val="001631E9"/>
    <w:rsid w:val="001772CE"/>
    <w:rsid w:val="00181B2F"/>
    <w:rsid w:val="00197D77"/>
    <w:rsid w:val="001A4964"/>
    <w:rsid w:val="001A6239"/>
    <w:rsid w:val="001A65D2"/>
    <w:rsid w:val="001A7C6B"/>
    <w:rsid w:val="001B5107"/>
    <w:rsid w:val="001B7FE7"/>
    <w:rsid w:val="00202897"/>
    <w:rsid w:val="00217BD6"/>
    <w:rsid w:val="00250827"/>
    <w:rsid w:val="00253B94"/>
    <w:rsid w:val="00257FE3"/>
    <w:rsid w:val="0029692F"/>
    <w:rsid w:val="002A4884"/>
    <w:rsid w:val="002C51C5"/>
    <w:rsid w:val="002E159C"/>
    <w:rsid w:val="002F7AF6"/>
    <w:rsid w:val="00300CDD"/>
    <w:rsid w:val="003013F0"/>
    <w:rsid w:val="003107D7"/>
    <w:rsid w:val="00310949"/>
    <w:rsid w:val="0031106E"/>
    <w:rsid w:val="003177EB"/>
    <w:rsid w:val="0033642A"/>
    <w:rsid w:val="00356374"/>
    <w:rsid w:val="00364FFF"/>
    <w:rsid w:val="00384AE1"/>
    <w:rsid w:val="00387CC9"/>
    <w:rsid w:val="00391C69"/>
    <w:rsid w:val="003974A9"/>
    <w:rsid w:val="003A54C9"/>
    <w:rsid w:val="003B7133"/>
    <w:rsid w:val="003C3133"/>
    <w:rsid w:val="003C43D7"/>
    <w:rsid w:val="003D2EB6"/>
    <w:rsid w:val="003D3BCE"/>
    <w:rsid w:val="003F2B5B"/>
    <w:rsid w:val="003F6CEB"/>
    <w:rsid w:val="00406CAC"/>
    <w:rsid w:val="00424DD5"/>
    <w:rsid w:val="00441921"/>
    <w:rsid w:val="00441BD8"/>
    <w:rsid w:val="004455BE"/>
    <w:rsid w:val="00445642"/>
    <w:rsid w:val="00446235"/>
    <w:rsid w:val="00452B6C"/>
    <w:rsid w:val="0047302B"/>
    <w:rsid w:val="0047321A"/>
    <w:rsid w:val="004B0561"/>
    <w:rsid w:val="004C37ED"/>
    <w:rsid w:val="004D75A8"/>
    <w:rsid w:val="004E3B8E"/>
    <w:rsid w:val="004E40E6"/>
    <w:rsid w:val="004F1406"/>
    <w:rsid w:val="004F1543"/>
    <w:rsid w:val="004F472F"/>
    <w:rsid w:val="00505D0E"/>
    <w:rsid w:val="00551E7A"/>
    <w:rsid w:val="00567555"/>
    <w:rsid w:val="0056790E"/>
    <w:rsid w:val="00593597"/>
    <w:rsid w:val="00595A68"/>
    <w:rsid w:val="005A087E"/>
    <w:rsid w:val="005A30EF"/>
    <w:rsid w:val="005C3394"/>
    <w:rsid w:val="005E009D"/>
    <w:rsid w:val="005F2A8C"/>
    <w:rsid w:val="00601A9B"/>
    <w:rsid w:val="006077FA"/>
    <w:rsid w:val="00607D85"/>
    <w:rsid w:val="00624959"/>
    <w:rsid w:val="00636268"/>
    <w:rsid w:val="00640B2B"/>
    <w:rsid w:val="0064177A"/>
    <w:rsid w:val="00652FB6"/>
    <w:rsid w:val="00673682"/>
    <w:rsid w:val="0068691D"/>
    <w:rsid w:val="00692668"/>
    <w:rsid w:val="00693925"/>
    <w:rsid w:val="006A7B8D"/>
    <w:rsid w:val="006C4FA7"/>
    <w:rsid w:val="006D516A"/>
    <w:rsid w:val="00704A05"/>
    <w:rsid w:val="00706D8A"/>
    <w:rsid w:val="00722049"/>
    <w:rsid w:val="00726C8E"/>
    <w:rsid w:val="007300DF"/>
    <w:rsid w:val="00735423"/>
    <w:rsid w:val="0076449F"/>
    <w:rsid w:val="00766C3F"/>
    <w:rsid w:val="00783C80"/>
    <w:rsid w:val="007945EA"/>
    <w:rsid w:val="007A10A3"/>
    <w:rsid w:val="007A47C8"/>
    <w:rsid w:val="007B14A1"/>
    <w:rsid w:val="007D613B"/>
    <w:rsid w:val="007E3EDB"/>
    <w:rsid w:val="007E4A1F"/>
    <w:rsid w:val="008006C7"/>
    <w:rsid w:val="0081618B"/>
    <w:rsid w:val="00821E49"/>
    <w:rsid w:val="00827BA2"/>
    <w:rsid w:val="00831DA2"/>
    <w:rsid w:val="00834A60"/>
    <w:rsid w:val="008536CE"/>
    <w:rsid w:val="0086349F"/>
    <w:rsid w:val="00867AAA"/>
    <w:rsid w:val="00876517"/>
    <w:rsid w:val="008A3D87"/>
    <w:rsid w:val="008C4393"/>
    <w:rsid w:val="008D08E0"/>
    <w:rsid w:val="00914747"/>
    <w:rsid w:val="009149F5"/>
    <w:rsid w:val="0092038C"/>
    <w:rsid w:val="00921453"/>
    <w:rsid w:val="00937766"/>
    <w:rsid w:val="00960CE0"/>
    <w:rsid w:val="0096232B"/>
    <w:rsid w:val="00963EC8"/>
    <w:rsid w:val="00966208"/>
    <w:rsid w:val="00971788"/>
    <w:rsid w:val="00980379"/>
    <w:rsid w:val="009807BE"/>
    <w:rsid w:val="009B21F6"/>
    <w:rsid w:val="009C64B7"/>
    <w:rsid w:val="009F6ADB"/>
    <w:rsid w:val="00A04A18"/>
    <w:rsid w:val="00A130EE"/>
    <w:rsid w:val="00A14297"/>
    <w:rsid w:val="00A15798"/>
    <w:rsid w:val="00A35124"/>
    <w:rsid w:val="00A3553F"/>
    <w:rsid w:val="00A47BF5"/>
    <w:rsid w:val="00A55CBB"/>
    <w:rsid w:val="00A64E2A"/>
    <w:rsid w:val="00A65043"/>
    <w:rsid w:val="00AB1964"/>
    <w:rsid w:val="00AC2137"/>
    <w:rsid w:val="00AC3992"/>
    <w:rsid w:val="00AC4D8A"/>
    <w:rsid w:val="00AD05DD"/>
    <w:rsid w:val="00AD645A"/>
    <w:rsid w:val="00AF76B6"/>
    <w:rsid w:val="00B02DAE"/>
    <w:rsid w:val="00B101C5"/>
    <w:rsid w:val="00B23AAF"/>
    <w:rsid w:val="00B24565"/>
    <w:rsid w:val="00B25FBF"/>
    <w:rsid w:val="00B30CF5"/>
    <w:rsid w:val="00B312F3"/>
    <w:rsid w:val="00B527C7"/>
    <w:rsid w:val="00B548B6"/>
    <w:rsid w:val="00B6356A"/>
    <w:rsid w:val="00B8050E"/>
    <w:rsid w:val="00B80621"/>
    <w:rsid w:val="00BC3F8F"/>
    <w:rsid w:val="00BF03DF"/>
    <w:rsid w:val="00BF2A07"/>
    <w:rsid w:val="00BF779A"/>
    <w:rsid w:val="00C024CE"/>
    <w:rsid w:val="00C102C9"/>
    <w:rsid w:val="00C20C29"/>
    <w:rsid w:val="00C216A0"/>
    <w:rsid w:val="00C27CD7"/>
    <w:rsid w:val="00C348AE"/>
    <w:rsid w:val="00C34F5A"/>
    <w:rsid w:val="00C41FB5"/>
    <w:rsid w:val="00C454C3"/>
    <w:rsid w:val="00C50AFC"/>
    <w:rsid w:val="00C66629"/>
    <w:rsid w:val="00C730B8"/>
    <w:rsid w:val="00C81509"/>
    <w:rsid w:val="00C8190D"/>
    <w:rsid w:val="00C827B4"/>
    <w:rsid w:val="00C8603E"/>
    <w:rsid w:val="00C86631"/>
    <w:rsid w:val="00C91404"/>
    <w:rsid w:val="00C97F79"/>
    <w:rsid w:val="00CA1382"/>
    <w:rsid w:val="00CB2FC2"/>
    <w:rsid w:val="00CB67DD"/>
    <w:rsid w:val="00CC5581"/>
    <w:rsid w:val="00CD4B13"/>
    <w:rsid w:val="00D05EEF"/>
    <w:rsid w:val="00D13547"/>
    <w:rsid w:val="00D22729"/>
    <w:rsid w:val="00D256D9"/>
    <w:rsid w:val="00D4487C"/>
    <w:rsid w:val="00D519A7"/>
    <w:rsid w:val="00D52445"/>
    <w:rsid w:val="00D5793C"/>
    <w:rsid w:val="00D73FCE"/>
    <w:rsid w:val="00D75368"/>
    <w:rsid w:val="00DA02F1"/>
    <w:rsid w:val="00DA0878"/>
    <w:rsid w:val="00DB51BC"/>
    <w:rsid w:val="00DF3F1E"/>
    <w:rsid w:val="00E112BD"/>
    <w:rsid w:val="00E13E01"/>
    <w:rsid w:val="00E37436"/>
    <w:rsid w:val="00E54DB3"/>
    <w:rsid w:val="00E61041"/>
    <w:rsid w:val="00E72551"/>
    <w:rsid w:val="00E87FD9"/>
    <w:rsid w:val="00EB39E3"/>
    <w:rsid w:val="00EB4FB7"/>
    <w:rsid w:val="00EB68B3"/>
    <w:rsid w:val="00EE2AE8"/>
    <w:rsid w:val="00EE7A3B"/>
    <w:rsid w:val="00F0192C"/>
    <w:rsid w:val="00F04175"/>
    <w:rsid w:val="00F20EBA"/>
    <w:rsid w:val="00F873CC"/>
    <w:rsid w:val="00FA2FB3"/>
    <w:rsid w:val="00FA3C0E"/>
    <w:rsid w:val="00FD464E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2C9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9662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6208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966208"/>
    <w:rPr>
      <w:color w:val="808080"/>
    </w:rPr>
  </w:style>
  <w:style w:type="paragraph" w:styleId="af0">
    <w:name w:val="List Paragraph"/>
    <w:basedOn w:val="a"/>
    <w:uiPriority w:val="34"/>
    <w:qFormat/>
    <w:rsid w:val="00980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9325-816A-43D6-AE83-4F260C97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7173</CharactersWithSpaces>
  <SharedDoc>false</SharedDoc>
  <HLinks>
    <vt:vector size="6" baseType="variant">
      <vt:variant>
        <vt:i4>4718687</vt:i4>
      </vt:variant>
      <vt:variant>
        <vt:i4>138</vt:i4>
      </vt:variant>
      <vt:variant>
        <vt:i4>0</vt:i4>
      </vt:variant>
      <vt:variant>
        <vt:i4>5</vt:i4>
      </vt:variant>
      <vt:variant>
        <vt:lpwstr>http://www.math.nsc.ru/LBRT/k5/bp-chapter.pdf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subject/>
  <dc:creator>Кочетов</dc:creator>
  <cp:keywords/>
  <dc:description/>
  <cp:lastModifiedBy>Кочетова</cp:lastModifiedBy>
  <cp:revision>28</cp:revision>
  <cp:lastPrinted>2015-12-21T06:14:00Z</cp:lastPrinted>
  <dcterms:created xsi:type="dcterms:W3CDTF">2015-12-20T14:09:00Z</dcterms:created>
  <dcterms:modified xsi:type="dcterms:W3CDTF">2015-12-21T06:15:00Z</dcterms:modified>
</cp:coreProperties>
</file>