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6D" w:rsidRDefault="00EC5813" w:rsidP="0010636D">
      <w:pPr>
        <w:spacing w:after="360"/>
        <w:jc w:val="left"/>
        <w:rPr>
          <w:rFonts w:eastAsiaTheme="minorEastAsia"/>
          <w:b/>
          <w:color w:val="0000FF"/>
          <w:sz w:val="56"/>
          <w:szCs w:val="56"/>
          <w:lang w:val="en-US"/>
        </w:rPr>
      </w:pPr>
      <w:r>
        <w:rPr>
          <w:rFonts w:eastAsiaTheme="minorEastAsia"/>
          <w:b/>
          <w:color w:val="0000FF"/>
          <w:sz w:val="56"/>
          <w:szCs w:val="56"/>
          <w:lang w:val="en-US"/>
        </w:rPr>
        <w:t xml:space="preserve">Lecture </w:t>
      </w:r>
      <w:r w:rsidR="00686B1C">
        <w:rPr>
          <w:rFonts w:eastAsiaTheme="minorEastAsia"/>
          <w:b/>
          <w:color w:val="0000FF"/>
          <w:sz w:val="56"/>
          <w:szCs w:val="56"/>
          <w:lang w:val="en-US"/>
        </w:rPr>
        <w:t>8</w:t>
      </w:r>
      <w:r>
        <w:rPr>
          <w:rFonts w:eastAsiaTheme="minorEastAsia"/>
          <w:b/>
          <w:color w:val="0000FF"/>
          <w:sz w:val="56"/>
          <w:szCs w:val="56"/>
          <w:lang w:val="en-US"/>
        </w:rPr>
        <w:t xml:space="preserve"> </w:t>
      </w:r>
    </w:p>
    <w:p w:rsidR="00EC5813" w:rsidRPr="00EC5813" w:rsidRDefault="00EC5813" w:rsidP="0010636D">
      <w:pPr>
        <w:spacing w:after="360"/>
        <w:jc w:val="left"/>
        <w:rPr>
          <w:rFonts w:eastAsiaTheme="minorEastAsia"/>
          <w:b/>
          <w:color w:val="0000FF"/>
          <w:sz w:val="56"/>
          <w:szCs w:val="56"/>
          <w:lang w:val="en-US"/>
        </w:rPr>
      </w:pPr>
      <w:r>
        <w:rPr>
          <w:rFonts w:eastAsiaTheme="minorEastAsia"/>
          <w:b/>
          <w:color w:val="0000FF"/>
          <w:sz w:val="56"/>
          <w:szCs w:val="56"/>
          <w:lang w:val="en-US"/>
        </w:rPr>
        <w:t>Competitive Facility Location</w:t>
      </w:r>
    </w:p>
    <w:p w:rsidR="004172C1" w:rsidRPr="00E87613" w:rsidRDefault="004172C1" w:rsidP="004172C1">
      <w:pPr>
        <w:spacing w:line="288" w:lineRule="auto"/>
        <w:ind w:right="-312"/>
        <w:rPr>
          <w:rFonts w:eastAsiaTheme="minorEastAsia"/>
          <w:sz w:val="44"/>
          <w:szCs w:val="44"/>
          <w:lang w:val="en-US"/>
        </w:rPr>
      </w:pPr>
      <w:r w:rsidRPr="00E87613">
        <w:rPr>
          <w:rFonts w:eastAsiaTheme="minorEastAsia"/>
          <w:sz w:val="44"/>
          <w:szCs w:val="44"/>
          <w:lang w:val="en-US"/>
        </w:rPr>
        <w:t>Let us assume that two firms want to open facilities. The first</w:t>
      </w:r>
      <w:r>
        <w:rPr>
          <w:rFonts w:eastAsiaTheme="minorEastAsia"/>
          <w:sz w:val="44"/>
          <w:szCs w:val="44"/>
          <w:lang w:val="en-US"/>
        </w:rPr>
        <w:t xml:space="preserve"> </w:t>
      </w:r>
      <w:r w:rsidRPr="00E87613">
        <w:rPr>
          <w:rFonts w:eastAsiaTheme="minorEastAsia"/>
          <w:sz w:val="44"/>
          <w:szCs w:val="44"/>
          <w:lang w:val="en-US"/>
        </w:rPr>
        <w:t xml:space="preserve">firm, which we will refer to as the </w:t>
      </w:r>
      <w:r w:rsidRPr="004172C1">
        <w:rPr>
          <w:rFonts w:eastAsiaTheme="minorEastAsia"/>
          <w:b/>
          <w:i/>
          <w:color w:val="0000FF"/>
          <w:sz w:val="44"/>
          <w:szCs w:val="44"/>
          <w:lang w:val="en-US"/>
        </w:rPr>
        <w:t>leader</w:t>
      </w:r>
      <w:r w:rsidRPr="00E87613">
        <w:rPr>
          <w:rFonts w:eastAsiaTheme="minorEastAsia"/>
          <w:sz w:val="44"/>
          <w:szCs w:val="44"/>
          <w:lang w:val="en-US"/>
        </w:rPr>
        <w:t>, opens its own set of</w:t>
      </w:r>
      <w:r>
        <w:rPr>
          <w:rFonts w:eastAsiaTheme="minorEastAsia"/>
          <w:sz w:val="44"/>
          <w:szCs w:val="44"/>
          <w:lang w:val="en-US"/>
        </w:rPr>
        <w:t xml:space="preserve"> </w:t>
      </w:r>
      <w:r w:rsidRPr="00E87613">
        <w:rPr>
          <w:rFonts w:eastAsiaTheme="minorEastAsia"/>
          <w:sz w:val="44"/>
          <w:szCs w:val="44"/>
          <w:lang w:val="en-US"/>
        </w:rPr>
        <w:t xml:space="preserve">facilities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X</m:t>
        </m:r>
      </m:oMath>
      <w:r w:rsidRPr="00E87613">
        <w:rPr>
          <w:rFonts w:eastAsiaTheme="minorEastAsia"/>
          <w:sz w:val="44"/>
          <w:szCs w:val="44"/>
          <w:lang w:val="en-US"/>
        </w:rPr>
        <w:t xml:space="preserve">  from the </w:t>
      </w:r>
      <w:proofErr w:type="gramStart"/>
      <w:r w:rsidRPr="00E87613">
        <w:rPr>
          <w:rFonts w:eastAsiaTheme="minorEastAsia"/>
          <w:sz w:val="44"/>
          <w:szCs w:val="44"/>
          <w:lang w:val="en-US"/>
        </w:rPr>
        <w:t xml:space="preserve">set </w:t>
      </w:r>
      <m:oMath>
        <w:proofErr w:type="gramEnd"/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 w:rsidRPr="00E87613">
        <w:rPr>
          <w:rFonts w:eastAsiaTheme="minorEastAsia"/>
          <w:sz w:val="44"/>
          <w:szCs w:val="44"/>
          <w:lang w:val="en-US"/>
        </w:rPr>
        <w:t>. We as</w:t>
      </w:r>
      <w:proofErr w:type="spellStart"/>
      <w:r>
        <w:rPr>
          <w:rFonts w:eastAsiaTheme="minorEastAsia"/>
          <w:sz w:val="44"/>
          <w:szCs w:val="44"/>
          <w:lang w:val="en-US"/>
        </w:rPr>
        <w:t>sume</w:t>
      </w:r>
      <w:proofErr w:type="spellEnd"/>
      <w:r>
        <w:rPr>
          <w:rFonts w:eastAsiaTheme="minorEastAsia"/>
          <w:sz w:val="44"/>
          <w:szCs w:val="44"/>
          <w:lang w:val="en-US"/>
        </w:rPr>
        <w:t xml:space="preserve"> </w:t>
      </w:r>
      <w:proofErr w:type="gramStart"/>
      <w:r>
        <w:rPr>
          <w:rFonts w:eastAsiaTheme="minorEastAsia"/>
          <w:sz w:val="44"/>
          <w:szCs w:val="44"/>
          <w:lang w:val="en-US"/>
        </w:rPr>
        <w:t xml:space="preserve">that </w:t>
      </w:r>
      <m:oMath>
        <w:proofErr w:type="gramEnd"/>
        <m:r>
          <w:rPr>
            <w:rFonts w:ascii="Cambria Math" w:eastAsiaTheme="minorEastAsia" w:hAnsi="Cambria Math"/>
            <w:sz w:val="44"/>
            <w:szCs w:val="44"/>
            <w:lang w:val="en-US"/>
          </w:rPr>
          <m:t>|X|=p</m:t>
        </m:r>
      </m:oMath>
      <w:r w:rsidRPr="00E87613">
        <w:rPr>
          <w:rFonts w:eastAsiaTheme="minorEastAsia"/>
          <w:sz w:val="44"/>
          <w:szCs w:val="44"/>
          <w:lang w:val="en-US"/>
        </w:rPr>
        <w:t>. Later, the</w:t>
      </w:r>
      <w:r>
        <w:rPr>
          <w:rFonts w:eastAsiaTheme="minorEastAsia"/>
          <w:sz w:val="44"/>
          <w:szCs w:val="44"/>
          <w:lang w:val="en-US"/>
        </w:rPr>
        <w:t xml:space="preserve"> </w:t>
      </w:r>
      <w:r w:rsidRPr="00E87613">
        <w:rPr>
          <w:rFonts w:eastAsiaTheme="minorEastAsia"/>
          <w:sz w:val="44"/>
          <w:szCs w:val="44"/>
          <w:lang w:val="en-US"/>
        </w:rPr>
        <w:t xml:space="preserve">second firm, which we will refer to as the </w:t>
      </w:r>
      <w:r w:rsidRPr="004172C1">
        <w:rPr>
          <w:rFonts w:eastAsiaTheme="minorEastAsia"/>
          <w:b/>
          <w:i/>
          <w:color w:val="0000FF"/>
          <w:sz w:val="44"/>
          <w:szCs w:val="44"/>
          <w:lang w:val="en-US"/>
        </w:rPr>
        <w:t>follower</w:t>
      </w:r>
      <w:r w:rsidRPr="00E87613">
        <w:rPr>
          <w:rFonts w:eastAsiaTheme="minorEastAsia"/>
          <w:sz w:val="44"/>
          <w:szCs w:val="44"/>
          <w:lang w:val="en-US"/>
        </w:rPr>
        <w:t>, opens its own</w:t>
      </w:r>
      <w:r>
        <w:rPr>
          <w:rFonts w:eastAsiaTheme="minorEastAsia"/>
          <w:sz w:val="44"/>
          <w:szCs w:val="44"/>
          <w:lang w:val="en-US"/>
        </w:rPr>
        <w:t xml:space="preserve"> </w:t>
      </w:r>
      <w:r w:rsidRPr="00E87613">
        <w:rPr>
          <w:rFonts w:eastAsiaTheme="minorEastAsia"/>
          <w:sz w:val="44"/>
          <w:szCs w:val="44"/>
          <w:lang w:val="en-US"/>
        </w:rPr>
        <w:t xml:space="preserve">set of facilities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Y</m:t>
        </m:r>
      </m:oMath>
      <w:r>
        <w:rPr>
          <w:rFonts w:eastAsiaTheme="minorEastAsia"/>
          <w:sz w:val="44"/>
          <w:szCs w:val="44"/>
          <w:lang w:val="en-US"/>
        </w:rPr>
        <w:t xml:space="preserve"> from the </w:t>
      </w:r>
      <w:proofErr w:type="gramStart"/>
      <w:r>
        <w:rPr>
          <w:rFonts w:eastAsiaTheme="minorEastAsia"/>
          <w:sz w:val="44"/>
          <w:szCs w:val="44"/>
          <w:lang w:val="en-US"/>
        </w:rPr>
        <w:t xml:space="preserve">set </w:t>
      </w:r>
      <m:oMath>
        <w:proofErr w:type="gramEnd"/>
        <m:r>
          <w:rPr>
            <w:rFonts w:ascii="Cambria Math" w:eastAsiaTheme="minorEastAsia" w:hAnsi="Cambria Math"/>
            <w:sz w:val="44"/>
            <w:szCs w:val="44"/>
            <w:lang w:val="en-US"/>
          </w:rPr>
          <m:t>I∖X</m:t>
        </m:r>
      </m:oMath>
      <w:r w:rsidRPr="00E87613">
        <w:rPr>
          <w:rFonts w:eastAsiaTheme="minorEastAsia"/>
          <w:sz w:val="44"/>
          <w:szCs w:val="44"/>
          <w:lang w:val="en-US"/>
        </w:rPr>
        <w:t xml:space="preserve">. We assume </w:t>
      </w:r>
      <w:proofErr w:type="gramStart"/>
      <w:r w:rsidRPr="00E87613">
        <w:rPr>
          <w:rFonts w:eastAsiaTheme="minorEastAsia"/>
          <w:sz w:val="44"/>
          <w:szCs w:val="44"/>
          <w:lang w:val="en-US"/>
        </w:rPr>
        <w:t>that</w:t>
      </w:r>
      <w:r>
        <w:rPr>
          <w:rFonts w:eastAsiaTheme="minorEastAsia"/>
          <w:sz w:val="44"/>
          <w:szCs w:val="44"/>
          <w:lang w:val="en-US"/>
        </w:rPr>
        <w:t xml:space="preserve"> </w:t>
      </w:r>
      <m:oMath>
        <w:proofErr w:type="gramEnd"/>
        <m:r>
          <w:rPr>
            <w:rFonts w:ascii="Cambria Math" w:eastAsiaTheme="minorEastAsia" w:hAnsi="Cambria Math"/>
            <w:sz w:val="44"/>
            <w:szCs w:val="44"/>
            <w:lang w:val="en-US"/>
          </w:rPr>
          <m:t>|Y|=r</m:t>
        </m:r>
      </m:oMath>
      <w:r w:rsidRPr="00E87613">
        <w:rPr>
          <w:rFonts w:eastAsiaTheme="minorEastAsia"/>
          <w:sz w:val="44"/>
          <w:szCs w:val="44"/>
          <w:lang w:val="en-US"/>
        </w:rPr>
        <w:t>. Each user s</w:t>
      </w:r>
      <w:r w:rsidRPr="00E87613">
        <w:rPr>
          <w:rFonts w:eastAsiaTheme="minorEastAsia"/>
          <w:sz w:val="44"/>
          <w:szCs w:val="44"/>
          <w:lang w:val="en-US"/>
        </w:rPr>
        <w:t>e</w:t>
      </w:r>
      <w:r w:rsidRPr="00E87613">
        <w:rPr>
          <w:rFonts w:eastAsiaTheme="minorEastAsia"/>
          <w:sz w:val="44"/>
          <w:szCs w:val="44"/>
          <w:lang w:val="en-US"/>
        </w:rPr>
        <w:t xml:space="preserve">lects one facility from the union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X∪ Y </m:t>
        </m:r>
      </m:oMath>
      <w:r w:rsidRPr="00E87613">
        <w:rPr>
          <w:rFonts w:eastAsiaTheme="minorEastAsia"/>
          <w:sz w:val="44"/>
          <w:szCs w:val="44"/>
          <w:lang w:val="en-US"/>
        </w:rPr>
        <w:t>according to its own preferences, for e</w:t>
      </w:r>
      <w:proofErr w:type="spellStart"/>
      <w:r w:rsidRPr="00E87613">
        <w:rPr>
          <w:rFonts w:eastAsiaTheme="minorEastAsia"/>
          <w:sz w:val="44"/>
          <w:szCs w:val="44"/>
          <w:lang w:val="en-US"/>
        </w:rPr>
        <w:t>x</w:t>
      </w:r>
      <w:r w:rsidRPr="00E87613">
        <w:rPr>
          <w:rFonts w:eastAsiaTheme="minorEastAsia"/>
          <w:sz w:val="44"/>
          <w:szCs w:val="44"/>
          <w:lang w:val="en-US"/>
        </w:rPr>
        <w:t>ample</w:t>
      </w:r>
      <w:proofErr w:type="spellEnd"/>
      <w:r w:rsidRPr="00E87613">
        <w:rPr>
          <w:rFonts w:eastAsiaTheme="minorEastAsia"/>
          <w:sz w:val="44"/>
          <w:szCs w:val="44"/>
          <w:lang w:val="en-US"/>
        </w:rPr>
        <w:t>, according to</w:t>
      </w:r>
      <w:r>
        <w:rPr>
          <w:rFonts w:eastAsiaTheme="minorEastAsia"/>
          <w:sz w:val="44"/>
          <w:szCs w:val="44"/>
          <w:lang w:val="en-US"/>
        </w:rPr>
        <w:t xml:space="preserve"> </w:t>
      </w:r>
      <w:r w:rsidRPr="00E87613">
        <w:rPr>
          <w:rFonts w:eastAsiaTheme="minorEastAsia"/>
          <w:sz w:val="44"/>
          <w:szCs w:val="44"/>
          <w:lang w:val="en-US"/>
        </w:rPr>
        <w:t>distances to the facilities. Each firm will get a positive profit</w:t>
      </w:r>
      <w:r>
        <w:rPr>
          <w:rFonts w:eastAsiaTheme="minorEastAsia"/>
          <w:sz w:val="44"/>
          <w:szCs w:val="44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</m:oMath>
      <w:r>
        <w:rPr>
          <w:rFonts w:eastAsiaTheme="minorEastAsia"/>
          <w:sz w:val="44"/>
          <w:szCs w:val="44"/>
          <w:lang w:val="en-US"/>
        </w:rPr>
        <w:t xml:space="preserve">  if it services the </w:t>
      </w:r>
      <w:proofErr w:type="gramStart"/>
      <w:r>
        <w:rPr>
          <w:rFonts w:eastAsiaTheme="minorEastAsia"/>
          <w:sz w:val="44"/>
          <w:szCs w:val="44"/>
          <w:lang w:val="en-US"/>
        </w:rPr>
        <w:t xml:space="preserve">user </w:t>
      </w:r>
      <m:oMath>
        <w:proofErr w:type="gramEnd"/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 w:rsidRPr="00E87613">
        <w:rPr>
          <w:rFonts w:eastAsiaTheme="minorEastAsia"/>
          <w:sz w:val="44"/>
          <w:szCs w:val="44"/>
          <w:lang w:val="en-US"/>
        </w:rPr>
        <w:t>. The firms try to maximize own</w:t>
      </w:r>
      <w:r>
        <w:rPr>
          <w:rFonts w:eastAsiaTheme="minorEastAsia"/>
          <w:sz w:val="44"/>
          <w:szCs w:val="44"/>
          <w:lang w:val="en-US"/>
        </w:rPr>
        <w:t xml:space="preserve"> </w:t>
      </w:r>
      <w:r w:rsidRPr="00E87613">
        <w:rPr>
          <w:rFonts w:eastAsiaTheme="minorEastAsia"/>
          <w:sz w:val="44"/>
          <w:szCs w:val="44"/>
          <w:lang w:val="en-US"/>
        </w:rPr>
        <w:t>profits. They do not have the same rights. The leader makes a</w:t>
      </w:r>
      <w:r>
        <w:rPr>
          <w:rFonts w:eastAsiaTheme="minorEastAsia"/>
          <w:sz w:val="44"/>
          <w:szCs w:val="44"/>
          <w:lang w:val="en-US"/>
        </w:rPr>
        <w:t xml:space="preserve"> </w:t>
      </w:r>
      <w:r w:rsidRPr="00E87613">
        <w:rPr>
          <w:rFonts w:eastAsiaTheme="minorEastAsia"/>
          <w:sz w:val="44"/>
          <w:szCs w:val="44"/>
          <w:lang w:val="en-US"/>
        </w:rPr>
        <w:t xml:space="preserve">decision first. The follower makes a decision by analyzing the </w:t>
      </w:r>
      <w:proofErr w:type="gramStart"/>
      <w:r w:rsidRPr="00E87613">
        <w:rPr>
          <w:rFonts w:eastAsiaTheme="minorEastAsia"/>
          <w:sz w:val="44"/>
          <w:szCs w:val="44"/>
          <w:lang w:val="en-US"/>
        </w:rPr>
        <w:t>set</w:t>
      </w:r>
      <w:r>
        <w:rPr>
          <w:rFonts w:eastAsiaTheme="minorEastAsia"/>
          <w:sz w:val="44"/>
          <w:szCs w:val="44"/>
          <w:lang w:val="en-US"/>
        </w:rPr>
        <w:t xml:space="preserve"> </w:t>
      </w:r>
      <m:oMath>
        <w:proofErr w:type="gramEnd"/>
        <m:r>
          <w:rPr>
            <w:rFonts w:ascii="Cambria Math" w:eastAsiaTheme="minorEastAsia" w:hAnsi="Cambria Math"/>
            <w:sz w:val="44"/>
            <w:szCs w:val="44"/>
            <w:lang w:val="en-US"/>
          </w:rPr>
          <m:t>X</m:t>
        </m:r>
      </m:oMath>
      <w:r w:rsidRPr="00E87613">
        <w:rPr>
          <w:rFonts w:eastAsiaTheme="minorEastAsia"/>
          <w:sz w:val="44"/>
          <w:szCs w:val="44"/>
          <w:lang w:val="en-US"/>
        </w:rPr>
        <w:t xml:space="preserve">. It is a </w:t>
      </w:r>
      <w:proofErr w:type="spellStart"/>
      <w:r w:rsidRPr="00E87613">
        <w:rPr>
          <w:rFonts w:eastAsiaTheme="minorEastAsia"/>
          <w:sz w:val="44"/>
          <w:szCs w:val="44"/>
          <w:lang w:val="en-US"/>
        </w:rPr>
        <w:t>Stakelberg</w:t>
      </w:r>
      <w:proofErr w:type="spellEnd"/>
      <w:r w:rsidRPr="00E87613">
        <w:rPr>
          <w:rFonts w:eastAsiaTheme="minorEastAsia"/>
          <w:sz w:val="44"/>
          <w:szCs w:val="44"/>
          <w:lang w:val="en-US"/>
        </w:rPr>
        <w:t xml:space="preserve"> game for two players, where we need to</w:t>
      </w:r>
    </w:p>
    <w:p w:rsidR="004172C1" w:rsidRDefault="004172C1" w:rsidP="004172C1">
      <w:pPr>
        <w:spacing w:line="288" w:lineRule="auto"/>
        <w:ind w:right="-312"/>
        <w:rPr>
          <w:rFonts w:eastAsiaTheme="minorEastAsia"/>
          <w:sz w:val="44"/>
          <w:szCs w:val="44"/>
          <w:lang w:val="en-US"/>
        </w:rPr>
      </w:pPr>
      <w:proofErr w:type="gramStart"/>
      <w:r w:rsidRPr="00E87613">
        <w:rPr>
          <w:rFonts w:eastAsiaTheme="minorEastAsia"/>
          <w:sz w:val="44"/>
          <w:szCs w:val="44"/>
          <w:lang w:val="en-US"/>
        </w:rPr>
        <w:t>maximize</w:t>
      </w:r>
      <w:proofErr w:type="gramEnd"/>
      <w:r w:rsidRPr="00E87613">
        <w:rPr>
          <w:rFonts w:eastAsiaTheme="minorEastAsia"/>
          <w:sz w:val="44"/>
          <w:szCs w:val="44"/>
          <w:lang w:val="en-US"/>
        </w:rPr>
        <w:t xml:space="preserve"> the total profit of the leader</w:t>
      </w:r>
      <w:r>
        <w:rPr>
          <w:rFonts w:eastAsiaTheme="minorEastAsia"/>
          <w:sz w:val="44"/>
          <w:szCs w:val="44"/>
          <w:lang w:val="en-US"/>
        </w:rPr>
        <w:t xml:space="preserve">. </w:t>
      </w:r>
    </w:p>
    <w:p w:rsidR="004172C1" w:rsidRDefault="004172C1" w:rsidP="004172C1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4172C1" w:rsidRPr="00310F77" w:rsidRDefault="004172C1" w:rsidP="004172C1">
      <w:pPr>
        <w:spacing w:after="360" w:line="288" w:lineRule="auto"/>
        <w:ind w:right="-312"/>
        <w:rPr>
          <w:rFonts w:eastAsiaTheme="minorEastAsia"/>
          <w:b/>
          <w:color w:val="0000FF"/>
          <w:sz w:val="56"/>
          <w:szCs w:val="44"/>
          <w:lang w:val="en-US"/>
        </w:rPr>
      </w:pPr>
      <w:r w:rsidRPr="00310F77">
        <w:rPr>
          <w:rFonts w:eastAsiaTheme="minorEastAsia"/>
          <w:b/>
          <w:color w:val="0000FF"/>
          <w:sz w:val="56"/>
          <w:szCs w:val="44"/>
          <w:lang w:val="en-US"/>
        </w:rPr>
        <w:lastRenderedPageBreak/>
        <w:t>Leader-Follower Facility Location Game</w:t>
      </w:r>
    </w:p>
    <w:p w:rsidR="004172C1" w:rsidRDefault="004172C1" w:rsidP="004172C1">
      <w:pPr>
        <w:spacing w:line="288" w:lineRule="auto"/>
        <w:jc w:val="left"/>
        <w:rPr>
          <w:rFonts w:eastAsiaTheme="minorEastAsia"/>
          <w:sz w:val="44"/>
          <w:szCs w:val="44"/>
          <w:lang w:val="en-US"/>
        </w:rPr>
      </w:pPr>
      <w:r w:rsidRPr="00563491">
        <w:rPr>
          <w:rFonts w:eastAsiaTheme="minorEastAsia"/>
          <w:b/>
          <w:color w:val="0000CC"/>
          <w:sz w:val="44"/>
          <w:szCs w:val="44"/>
          <w:lang w:val="en-US"/>
        </w:rPr>
        <w:t>Given:</w:t>
      </w:r>
      <w:r>
        <w:rPr>
          <w:rFonts w:eastAsiaTheme="minorEastAsia"/>
          <w:sz w:val="44"/>
          <w:szCs w:val="44"/>
          <w:lang w:val="en-US"/>
        </w:rPr>
        <w:t xml:space="preserve"> 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>
        <w:rPr>
          <w:rFonts w:eastAsiaTheme="minorEastAsia"/>
          <w:sz w:val="44"/>
          <w:szCs w:val="44"/>
          <w:lang w:val="en-US"/>
        </w:rPr>
        <w:t xml:space="preserve">  is the set of facilities;</w:t>
      </w:r>
    </w:p>
    <w:p w:rsidR="004172C1" w:rsidRDefault="004172C1" w:rsidP="004172C1">
      <w:pPr>
        <w:spacing w:line="288" w:lineRule="auto"/>
        <w:ind w:firstLine="1418"/>
        <w:jc w:val="left"/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>
        <w:rPr>
          <w:rFonts w:eastAsiaTheme="minorEastAsia"/>
          <w:sz w:val="44"/>
          <w:szCs w:val="44"/>
          <w:lang w:val="en-US"/>
        </w:rPr>
        <w:t xml:space="preserve">   </w:t>
      </w:r>
      <w:proofErr w:type="gramStart"/>
      <w:r>
        <w:rPr>
          <w:rFonts w:eastAsiaTheme="minorEastAsia"/>
          <w:sz w:val="44"/>
          <w:szCs w:val="44"/>
          <w:lang w:val="en-US"/>
        </w:rPr>
        <w:t>is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the set of clients;</w:t>
      </w:r>
    </w:p>
    <w:p w:rsidR="004172C1" w:rsidRDefault="00B909F2" w:rsidP="004172C1">
      <w:pPr>
        <w:spacing w:line="288" w:lineRule="auto"/>
        <w:ind w:left="1418"/>
        <w:jc w:val="left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</m:oMath>
      <w:r w:rsidR="004172C1">
        <w:rPr>
          <w:rFonts w:eastAsiaTheme="minorEastAsia"/>
          <w:sz w:val="44"/>
          <w:szCs w:val="44"/>
          <w:lang w:val="en-US"/>
        </w:rPr>
        <w:t xml:space="preserve">  </w:t>
      </w:r>
      <w:proofErr w:type="gramStart"/>
      <w:r w:rsidR="004172C1">
        <w:rPr>
          <w:rFonts w:eastAsiaTheme="minorEastAsia"/>
          <w:sz w:val="44"/>
          <w:szCs w:val="44"/>
          <w:lang w:val="en-US"/>
        </w:rPr>
        <w:t>is</w:t>
      </w:r>
      <w:proofErr w:type="gramEnd"/>
      <w:r w:rsidR="004172C1">
        <w:rPr>
          <w:rFonts w:eastAsiaTheme="minorEastAsia"/>
          <w:sz w:val="44"/>
          <w:szCs w:val="44"/>
          <w:lang w:val="en-US"/>
        </w:rPr>
        <w:t xml:space="preserve"> the profit from client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 w:rsidR="004172C1">
        <w:rPr>
          <w:rFonts w:eastAsiaTheme="minorEastAsia"/>
          <w:sz w:val="44"/>
          <w:szCs w:val="44"/>
          <w:lang w:val="en-US"/>
        </w:rPr>
        <w:t>;</w:t>
      </w:r>
    </w:p>
    <w:p w:rsidR="004172C1" w:rsidRDefault="004172C1" w:rsidP="004172C1">
      <w:pPr>
        <w:spacing w:line="288" w:lineRule="auto"/>
        <w:ind w:left="1418"/>
        <w:jc w:val="left"/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p</m:t>
        </m:r>
      </m:oMath>
      <w:r>
        <w:rPr>
          <w:rFonts w:eastAsiaTheme="minorEastAsia"/>
          <w:sz w:val="44"/>
          <w:szCs w:val="44"/>
          <w:lang w:val="en-US"/>
        </w:rPr>
        <w:t xml:space="preserve">  </w:t>
      </w:r>
      <w:proofErr w:type="gramStart"/>
      <w:r>
        <w:rPr>
          <w:rFonts w:eastAsiaTheme="minorEastAsia"/>
          <w:sz w:val="44"/>
          <w:szCs w:val="44"/>
          <w:lang w:val="en-US"/>
        </w:rPr>
        <w:t>is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the numb</w:t>
      </w:r>
      <w:proofErr w:type="spellStart"/>
      <w:r>
        <w:rPr>
          <w:rFonts w:eastAsiaTheme="minorEastAsia"/>
          <w:sz w:val="44"/>
          <w:szCs w:val="44"/>
          <w:lang w:val="en-US"/>
        </w:rPr>
        <w:t>er</w:t>
      </w:r>
      <w:proofErr w:type="spellEnd"/>
      <w:r>
        <w:rPr>
          <w:rFonts w:eastAsiaTheme="minorEastAsia"/>
          <w:sz w:val="44"/>
          <w:szCs w:val="44"/>
          <w:lang w:val="en-US"/>
        </w:rPr>
        <w:t xml:space="preserve"> of leader fa</w:t>
      </w:r>
      <w:bookmarkStart w:id="0" w:name="_GoBack"/>
      <w:bookmarkEnd w:id="0"/>
      <w:r>
        <w:rPr>
          <w:rFonts w:eastAsiaTheme="minorEastAsia"/>
          <w:sz w:val="44"/>
          <w:szCs w:val="44"/>
          <w:lang w:val="en-US"/>
        </w:rPr>
        <w:t>cilities;</w:t>
      </w:r>
    </w:p>
    <w:p w:rsidR="004172C1" w:rsidRDefault="004172C1" w:rsidP="004172C1">
      <w:pPr>
        <w:spacing w:line="288" w:lineRule="auto"/>
        <w:ind w:left="1418"/>
        <w:jc w:val="left"/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r</m:t>
        </m:r>
      </m:oMath>
      <w:r>
        <w:rPr>
          <w:rFonts w:eastAsiaTheme="minorEastAsia"/>
          <w:sz w:val="44"/>
          <w:szCs w:val="44"/>
          <w:lang w:val="en-US"/>
        </w:rPr>
        <w:t xml:space="preserve">  </w:t>
      </w:r>
      <w:proofErr w:type="gramStart"/>
      <w:r>
        <w:rPr>
          <w:rFonts w:eastAsiaTheme="minorEastAsia"/>
          <w:sz w:val="44"/>
          <w:szCs w:val="44"/>
          <w:lang w:val="en-US"/>
        </w:rPr>
        <w:t>is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the number of follower facilities;</w:t>
      </w:r>
    </w:p>
    <w:p w:rsidR="004172C1" w:rsidRDefault="00B909F2" w:rsidP="004172C1">
      <w:pPr>
        <w:spacing w:line="288" w:lineRule="auto"/>
        <w:ind w:left="1418"/>
        <w:jc w:val="left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</m:oMath>
      <w:r w:rsidR="004172C1">
        <w:rPr>
          <w:rFonts w:eastAsiaTheme="minorEastAsia"/>
          <w:sz w:val="44"/>
          <w:szCs w:val="44"/>
          <w:lang w:val="en-US"/>
        </w:rPr>
        <w:t xml:space="preserve"> </w:t>
      </w:r>
      <w:proofErr w:type="gramStart"/>
      <w:r w:rsidR="004172C1">
        <w:rPr>
          <w:rFonts w:eastAsiaTheme="minorEastAsia"/>
          <w:sz w:val="44"/>
          <w:szCs w:val="44"/>
          <w:lang w:val="en-US"/>
        </w:rPr>
        <w:t>is</w:t>
      </w:r>
      <w:proofErr w:type="gramEnd"/>
      <w:r w:rsidR="004172C1">
        <w:rPr>
          <w:rFonts w:eastAsiaTheme="minorEastAsia"/>
          <w:sz w:val="44"/>
          <w:szCs w:val="44"/>
          <w:lang w:val="en-US"/>
        </w:rPr>
        <w:t xml:space="preserve"> the distance between facility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 w:rsidR="004172C1">
        <w:rPr>
          <w:rFonts w:eastAsiaTheme="minorEastAsia"/>
          <w:sz w:val="44"/>
          <w:szCs w:val="44"/>
          <w:lang w:val="en-US"/>
        </w:rPr>
        <w:t xml:space="preserve"> and client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 w:rsidR="004172C1">
        <w:rPr>
          <w:rFonts w:eastAsiaTheme="minorEastAsia"/>
          <w:sz w:val="44"/>
          <w:szCs w:val="44"/>
          <w:lang w:val="en-US"/>
        </w:rPr>
        <w:t>.</w:t>
      </w:r>
    </w:p>
    <w:p w:rsidR="004172C1" w:rsidRPr="004C636A" w:rsidRDefault="004172C1" w:rsidP="004172C1">
      <w:pPr>
        <w:spacing w:before="360" w:line="288" w:lineRule="auto"/>
        <w:ind w:right="-312"/>
        <w:jc w:val="left"/>
        <w:rPr>
          <w:rFonts w:eastAsiaTheme="minorEastAsia"/>
          <w:sz w:val="44"/>
          <w:szCs w:val="44"/>
          <w:lang w:val="en-US"/>
        </w:rPr>
      </w:pPr>
      <w:r w:rsidRPr="00305AB3">
        <w:rPr>
          <w:rFonts w:eastAsiaTheme="minorEastAsia"/>
          <w:b/>
          <w:color w:val="0000CC"/>
          <w:sz w:val="44"/>
          <w:szCs w:val="44"/>
          <w:lang w:val="en-US"/>
        </w:rPr>
        <w:t>Find:</w:t>
      </w:r>
      <w:r>
        <w:rPr>
          <w:rFonts w:eastAsiaTheme="minorEastAsia"/>
          <w:sz w:val="44"/>
          <w:szCs w:val="44"/>
          <w:lang w:val="en-US"/>
        </w:rPr>
        <w:t xml:space="preserve">  maximal profit of the leader taking into account the best strong reaction </w:t>
      </w:r>
      <w:r>
        <w:rPr>
          <w:rFonts w:eastAsiaTheme="minorEastAsia"/>
          <w:sz w:val="44"/>
          <w:szCs w:val="44"/>
          <w:lang w:val="en-US"/>
        </w:rPr>
        <w:br/>
        <w:t>of the follower.</w:t>
      </w:r>
    </w:p>
    <w:p w:rsidR="00615864" w:rsidRPr="004C636A" w:rsidRDefault="00615864" w:rsidP="00615864">
      <w:pPr>
        <w:spacing w:line="288" w:lineRule="auto"/>
        <w:ind w:right="-312"/>
        <w:rPr>
          <w:rFonts w:eastAsiaTheme="minorEastAsia"/>
          <w:sz w:val="44"/>
          <w:szCs w:val="44"/>
          <w:lang w:val="en-US"/>
        </w:rPr>
      </w:pPr>
    </w:p>
    <w:p w:rsidR="00AE5D0A" w:rsidRDefault="00310F77" w:rsidP="00AE5D0A">
      <w:pPr>
        <w:spacing w:line="288" w:lineRule="auto"/>
        <w:ind w:right="-312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  <w:proofErr w:type="gramStart"/>
      <w:r w:rsidR="00AE5D0A" w:rsidRPr="00310F77">
        <w:rPr>
          <w:rFonts w:eastAsiaTheme="minorEastAsia"/>
          <w:b/>
          <w:color w:val="0000FF"/>
          <w:sz w:val="44"/>
          <w:szCs w:val="44"/>
          <w:lang w:val="en-US"/>
        </w:rPr>
        <w:lastRenderedPageBreak/>
        <w:t>Example</w:t>
      </w:r>
      <w:r w:rsidR="00AE5D0A">
        <w:rPr>
          <w:rFonts w:eastAsiaTheme="minorEastAsia"/>
          <w:sz w:val="44"/>
          <w:szCs w:val="44"/>
          <w:lang w:val="en-US"/>
        </w:rPr>
        <w:t>.</w:t>
      </w:r>
      <w:proofErr w:type="gramEnd"/>
      <w:r w:rsidR="00AE5D0A">
        <w:rPr>
          <w:rFonts w:eastAsiaTheme="minorEastAsia"/>
          <w:sz w:val="44"/>
          <w:szCs w:val="44"/>
          <w:lang w:val="en-US"/>
        </w:rPr>
        <w:t xml:space="preserve">  Ice cream in the beach</w:t>
      </w:r>
      <w:r w:rsidR="00776272">
        <w:rPr>
          <w:rFonts w:eastAsiaTheme="minorEastAsia"/>
          <w:sz w:val="44"/>
          <w:szCs w:val="44"/>
          <w:lang w:val="en-US"/>
        </w:rPr>
        <w:t>,</w:t>
      </w:r>
      <w:r w:rsidR="00AE5D0A">
        <w:rPr>
          <w:rFonts w:eastAsiaTheme="minorEastAsia"/>
          <w:sz w:val="44"/>
          <w:szCs w:val="44"/>
          <w:lang w:val="en-US"/>
        </w:rPr>
        <w:t xml:space="preserve">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p=r=1.</m:t>
        </m:r>
      </m:oMath>
      <w:r w:rsidR="00AE5D0A" w:rsidRPr="009F7A8C">
        <w:rPr>
          <w:noProof/>
          <w:lang w:val="en-US" w:eastAsia="ru-RU"/>
        </w:rPr>
        <w:t xml:space="preserve"> </w:t>
      </w:r>
    </w:p>
    <w:p w:rsidR="00AE5D0A" w:rsidRPr="004C636A" w:rsidRDefault="00B909F2" w:rsidP="00AE5D0A">
      <w:pPr>
        <w:spacing w:line="288" w:lineRule="auto"/>
        <w:ind w:right="-312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noProof/>
          <w:sz w:val="44"/>
          <w:szCs w:val="44"/>
          <w:lang w:eastAsia="ru-RU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5" type="#_x0000_t183" style="position:absolute;left:0;text-align:left;margin-left:615.5pt;margin-top:-50.9pt;width:86.8pt;height:78.75pt;z-index:251704320" o:regroupid="10" fillcolor="#ffc000" strokecolor="#ffc000"/>
        </w:pict>
      </w:r>
      <w:r w:rsidR="00AE5D0A">
        <w:rPr>
          <w:rFonts w:eastAsiaTheme="minorEastAsia"/>
          <w:noProof/>
          <w:sz w:val="44"/>
          <w:szCs w:val="4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3098800</wp:posOffset>
            </wp:positionH>
            <wp:positionV relativeFrom="paragraph">
              <wp:posOffset>1430655</wp:posOffset>
            </wp:positionV>
            <wp:extent cx="812165" cy="819785"/>
            <wp:effectExtent l="19050" t="0" r="6985" b="0"/>
            <wp:wrapNone/>
            <wp:docPr id="20" name="Рисунок 1" descr="http://www.culturamix.com/wp-content/gallery/guarda-sol/foto-guarda-sol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lturamix.com/wp-content/gallery/guarda-sol/foto-guarda-sol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D0A"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7133893</wp:posOffset>
            </wp:positionH>
            <wp:positionV relativeFrom="paragraph">
              <wp:posOffset>1781642</wp:posOffset>
            </wp:positionV>
            <wp:extent cx="844075" cy="470019"/>
            <wp:effectExtent l="19050" t="0" r="0" b="0"/>
            <wp:wrapNone/>
            <wp:docPr id="21" name="Рисунок 10" descr="http://freevectors.ru/image/cartoon_boy_01_vector_181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reevectors.ru/image/cartoon_boy_01_vector_1810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075" cy="470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D0A">
        <w:rPr>
          <w:rFonts w:eastAsiaTheme="minorEastAsia"/>
          <w:noProof/>
          <w:sz w:val="44"/>
          <w:szCs w:val="4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-376555</wp:posOffset>
            </wp:positionH>
            <wp:positionV relativeFrom="paragraph">
              <wp:posOffset>3095625</wp:posOffset>
            </wp:positionV>
            <wp:extent cx="812165" cy="819785"/>
            <wp:effectExtent l="19050" t="0" r="6985" b="0"/>
            <wp:wrapNone/>
            <wp:docPr id="23" name="Рисунок 1" descr="http://www.culturamix.com/wp-content/gallery/guarda-sol/foto-guarda-sol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lturamix.com/wp-content/gallery/guarda-sol/foto-guarda-sol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D0A">
        <w:rPr>
          <w:rFonts w:eastAsiaTheme="minorEastAsia"/>
          <w:noProof/>
          <w:sz w:val="44"/>
          <w:szCs w:val="44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1013460</wp:posOffset>
            </wp:positionH>
            <wp:positionV relativeFrom="paragraph">
              <wp:posOffset>2839085</wp:posOffset>
            </wp:positionV>
            <wp:extent cx="812165" cy="819785"/>
            <wp:effectExtent l="19050" t="0" r="6985" b="0"/>
            <wp:wrapNone/>
            <wp:docPr id="24" name="Рисунок 1" descr="http://www.culturamix.com/wp-content/gallery/guarda-sol/foto-guarda-sol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lturamix.com/wp-content/gallery/guarda-sol/foto-guarda-sol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D0A">
        <w:rPr>
          <w:rFonts w:eastAsiaTheme="minorEastAsia"/>
          <w:noProof/>
          <w:sz w:val="44"/>
          <w:szCs w:val="44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1826260</wp:posOffset>
            </wp:positionH>
            <wp:positionV relativeFrom="paragraph">
              <wp:posOffset>3095625</wp:posOffset>
            </wp:positionV>
            <wp:extent cx="1204595" cy="905510"/>
            <wp:effectExtent l="0" t="0" r="0" b="0"/>
            <wp:wrapNone/>
            <wp:docPr id="25" name="Рисунок 4" descr="http://www.officialpsds.com/images/thumbs/Beach-Umbrella-psd438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fficialpsds.com/images/thumbs/Beach-Umbrella-psd4383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D0A">
        <w:rPr>
          <w:rFonts w:eastAsiaTheme="minorEastAsia"/>
          <w:noProof/>
          <w:sz w:val="44"/>
          <w:szCs w:val="44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5432425</wp:posOffset>
            </wp:positionH>
            <wp:positionV relativeFrom="paragraph">
              <wp:posOffset>1199515</wp:posOffset>
            </wp:positionV>
            <wp:extent cx="814705" cy="819785"/>
            <wp:effectExtent l="19050" t="0" r="4445" b="0"/>
            <wp:wrapNone/>
            <wp:docPr id="26" name="Рисунок 1" descr="http://www.culturamix.com/wp-content/gallery/guarda-sol/foto-guarda-sol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lturamix.com/wp-content/gallery/guarda-sol/foto-guarda-sol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D0A">
        <w:rPr>
          <w:rFonts w:eastAsiaTheme="minorEastAsia"/>
          <w:noProof/>
          <w:sz w:val="44"/>
          <w:szCs w:val="44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4161155</wp:posOffset>
            </wp:positionH>
            <wp:positionV relativeFrom="paragraph">
              <wp:posOffset>1113155</wp:posOffset>
            </wp:positionV>
            <wp:extent cx="1204595" cy="905510"/>
            <wp:effectExtent l="0" t="0" r="0" b="0"/>
            <wp:wrapNone/>
            <wp:docPr id="27" name="Рисунок 4" descr="http://www.officialpsds.com/images/thumbs/Beach-Umbrella-psd438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fficialpsds.com/images/thumbs/Beach-Umbrella-psd4383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D0A">
        <w:rPr>
          <w:rFonts w:eastAsiaTheme="minorEastAsia"/>
          <w:noProof/>
          <w:sz w:val="44"/>
          <w:szCs w:val="4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802640</wp:posOffset>
            </wp:positionH>
            <wp:positionV relativeFrom="paragraph">
              <wp:posOffset>1198880</wp:posOffset>
            </wp:positionV>
            <wp:extent cx="813435" cy="819785"/>
            <wp:effectExtent l="19050" t="0" r="5715" b="0"/>
            <wp:wrapNone/>
            <wp:docPr id="28" name="Рисунок 1" descr="http://www.culturamix.com/wp-content/gallery/guarda-sol/foto-guarda-sol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lturamix.com/wp-content/gallery/guarda-sol/foto-guarda-sol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D0A">
        <w:rPr>
          <w:rFonts w:eastAsiaTheme="minorEastAsia"/>
          <w:noProof/>
          <w:sz w:val="44"/>
          <w:szCs w:val="44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7577876</wp:posOffset>
            </wp:positionH>
            <wp:positionV relativeFrom="paragraph">
              <wp:posOffset>2899505</wp:posOffset>
            </wp:positionV>
            <wp:extent cx="1204957" cy="905854"/>
            <wp:effectExtent l="0" t="0" r="0" b="0"/>
            <wp:wrapNone/>
            <wp:docPr id="29" name="Рисунок 4" descr="http://www.officialpsds.com/images/thumbs/Beach-Umbrella-psd438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fficialpsds.com/images/thumbs/Beach-Umbrella-psd4383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957" cy="905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D0A">
        <w:rPr>
          <w:rFonts w:eastAsiaTheme="minorEastAsia"/>
          <w:noProof/>
          <w:sz w:val="44"/>
          <w:szCs w:val="44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6415405</wp:posOffset>
            </wp:positionH>
            <wp:positionV relativeFrom="paragraph">
              <wp:posOffset>1318260</wp:posOffset>
            </wp:positionV>
            <wp:extent cx="1204595" cy="905510"/>
            <wp:effectExtent l="0" t="0" r="0" b="0"/>
            <wp:wrapNone/>
            <wp:docPr id="32" name="Рисунок 4" descr="http://www.officialpsds.com/images/thumbs/Beach-Umbrella-psd438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fficialpsds.com/images/thumbs/Beach-Umbrella-psd4383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D0A"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1672733</wp:posOffset>
            </wp:positionH>
            <wp:positionV relativeFrom="paragraph">
              <wp:posOffset>1318533</wp:posOffset>
            </wp:positionV>
            <wp:extent cx="1204957" cy="905854"/>
            <wp:effectExtent l="0" t="0" r="0" b="0"/>
            <wp:wrapNone/>
            <wp:docPr id="33" name="Рисунок 4" descr="http://www.officialpsds.com/images/thumbs/Beach-Umbrella-psd438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fficialpsds.com/images/thumbs/Beach-Umbrella-psd4383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957" cy="905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D0A" w:rsidRPr="009F7A8C">
        <w:rPr>
          <w:rFonts w:eastAsiaTheme="minorEastAsia"/>
          <w:noProof/>
          <w:sz w:val="44"/>
          <w:szCs w:val="44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7844755</wp:posOffset>
            </wp:positionH>
            <wp:positionV relativeFrom="paragraph">
              <wp:posOffset>1353354</wp:posOffset>
            </wp:positionV>
            <wp:extent cx="815898" cy="820396"/>
            <wp:effectExtent l="19050" t="0" r="3252" b="0"/>
            <wp:wrapNone/>
            <wp:docPr id="34" name="Рисунок 1" descr="http://www.culturamix.com/wp-content/gallery/guarda-sol/foto-guarda-sol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lturamix.com/wp-content/gallery/guarda-sol/foto-guarda-sol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898" cy="82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D0A">
        <w:rPr>
          <w:rFonts w:eastAsiaTheme="minorEastAsia"/>
          <w:noProof/>
          <w:sz w:val="44"/>
          <w:szCs w:val="4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1352550</wp:posOffset>
            </wp:positionV>
            <wp:extent cx="815340" cy="819785"/>
            <wp:effectExtent l="19050" t="0" r="3810" b="0"/>
            <wp:wrapNone/>
            <wp:docPr id="35" name="Рисунок 1" descr="http://www.culturamix.com/wp-content/gallery/guarda-sol/foto-guarda-sol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lturamix.com/wp-content/gallery/guarda-sol/foto-guarda-sol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D0A" w:rsidRDefault="00246301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noProof/>
          <w:sz w:val="44"/>
          <w:szCs w:val="44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3007835</wp:posOffset>
            </wp:positionH>
            <wp:positionV relativeFrom="paragraph">
              <wp:posOffset>2226357</wp:posOffset>
            </wp:positionV>
            <wp:extent cx="1544830" cy="1367328"/>
            <wp:effectExtent l="19050" t="0" r="0" b="0"/>
            <wp:wrapNone/>
            <wp:docPr id="22" name="Рисунок 7" descr="http://st.depositphotos.com/1173077/858/v/450/depositphotos_8588384-Ice-Cream-S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.depositphotos.com/1173077/858/v/450/depositphotos_8588384-Ice-Cream-Sell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830" cy="1367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sz w:val="44"/>
          <w:szCs w:val="44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4544060</wp:posOffset>
            </wp:positionH>
            <wp:positionV relativeFrom="paragraph">
              <wp:posOffset>2414270</wp:posOffset>
            </wp:positionV>
            <wp:extent cx="1204595" cy="905510"/>
            <wp:effectExtent l="0" t="0" r="0" b="0"/>
            <wp:wrapNone/>
            <wp:docPr id="30" name="Рисунок 4" descr="http://www.officialpsds.com/images/thumbs/Beach-Umbrella-psd438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fficialpsds.com/images/thumbs/Beach-Umbrella-psd4383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sz w:val="44"/>
          <w:szCs w:val="44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2353945</wp:posOffset>
            </wp:positionV>
            <wp:extent cx="809625" cy="819785"/>
            <wp:effectExtent l="19050" t="0" r="9525" b="0"/>
            <wp:wrapNone/>
            <wp:docPr id="31" name="Рисунок 1" descr="http://www.culturamix.com/wp-content/gallery/guarda-sol/foto-guarda-sol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lturamix.com/wp-content/gallery/guarda-sol/foto-guarda-sol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09F2">
        <w:rPr>
          <w:rFonts w:eastAsiaTheme="minorEastAsia"/>
          <w:noProof/>
          <w:sz w:val="44"/>
          <w:szCs w:val="44"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58" type="#_x0000_t7" style="position:absolute;left:0;text-align:left;margin-left:437.9pt;margin-top:119.35pt;width:76.7pt;height:12.95pt;z-index:251707392;mso-position-horizontal-relative:text;mso-position-vertical-relative:text" o:regroupid="10" fillcolor="#4bacc6 [3208]" strokecolor="#f2f2f2 [3041]" strokeweight="3pt">
            <v:shadow on="t" type="perspective" color="#205867 [1608]" opacity=".5" offset="1pt" offset2="-1pt"/>
          </v:shape>
        </w:pict>
      </w:r>
      <w:r w:rsidR="00B909F2">
        <w:rPr>
          <w:rFonts w:eastAsiaTheme="minorEastAsia"/>
          <w:noProof/>
          <w:sz w:val="44"/>
          <w:szCs w:val="44"/>
          <w:lang w:eastAsia="ru-RU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57" type="#_x0000_t122" style="position:absolute;left:0;text-align:left;margin-left:288.55pt;margin-top:115.25pt;width:43.55pt;height:17.05pt;rotation:-571840fd;z-index:251706368;mso-position-horizontal-relative:text;mso-position-vertical-relative:text" o:regroupid="10" fillcolor="#9bbb59 [3206]" strokecolor="#f2f2f2 [3041]" strokeweight="3pt">
            <v:shadow on="t" type="perspective" color="#4e6128 [1606]" opacity=".5" offset="1pt" offset2="-1pt"/>
          </v:shape>
        </w:pict>
      </w:r>
      <w:r w:rsidR="00B909F2">
        <w:rPr>
          <w:rFonts w:eastAsiaTheme="minorEastAsia"/>
          <w:noProof/>
          <w:sz w:val="44"/>
          <w:szCs w:val="44"/>
          <w:lang w:eastAsia="ru-RU"/>
        </w:rPr>
        <w:pict>
          <v:shape id="_x0000_s1056" type="#_x0000_t122" style="position:absolute;left:0;text-align:left;margin-left:109.55pt;margin-top:111.2pt;width:43.55pt;height:17.05pt;rotation:286314fd;z-index:251705344;mso-position-horizontal-relative:text;mso-position-vertical-relative:text" o:regroupid="10" fillcolor="#c0504d [3205]" strokecolor="#f2f2f2 [3041]" strokeweight="3pt">
            <v:shadow on="t" type="perspective" color="#622423 [1605]" opacity=".5" offset="1pt" offset2="-1pt"/>
          </v:shape>
        </w:pict>
      </w:r>
      <w:r w:rsidR="00B909F2">
        <w:rPr>
          <w:rFonts w:eastAsiaTheme="minorEastAsia"/>
          <w:noProof/>
          <w:sz w:val="44"/>
          <w:szCs w:val="44"/>
          <w:lang w:eastAsia="ru-RU"/>
        </w:rPr>
        <w:pict>
          <v:shape id="_x0000_s1054" type="#_x0000_t122" style="position:absolute;left:0;text-align:left;margin-left:476.95pt;margin-top:13.8pt;width:273.85pt;height:41.75pt;z-index:251692032;mso-position-horizontal-relative:text;mso-position-vertical-relative:text" o:regroupid="10" fillcolor="#8db3e2 [1311]" strokecolor="#8db3e2 [1311]"/>
        </w:pict>
      </w:r>
      <w:r w:rsidR="00B909F2">
        <w:rPr>
          <w:rFonts w:eastAsiaTheme="minorEastAsia"/>
          <w:noProof/>
          <w:sz w:val="44"/>
          <w:szCs w:val="44"/>
          <w:lang w:eastAsia="ru-RU"/>
        </w:rPr>
        <w:pict>
          <v:shape id="_x0000_s1053" type="#_x0000_t122" style="position:absolute;left:0;text-align:left;margin-left:213.85pt;margin-top:12.5pt;width:263.1pt;height:41.75pt;z-index:251691008;mso-position-horizontal-relative:text;mso-position-vertical-relative:text" o:regroupid="10" fillcolor="#8db3e2 [1311]" strokecolor="#8db3e2 [1311]"/>
        </w:pict>
      </w:r>
      <w:r w:rsidR="00B909F2">
        <w:rPr>
          <w:rFonts w:eastAsiaTheme="minorEastAsia"/>
          <w:noProof/>
          <w:sz w:val="44"/>
          <w:szCs w:val="44"/>
          <w:lang w:eastAsia="ru-RU"/>
        </w:rPr>
        <w:pict>
          <v:shape id="_x0000_s1052" type="#_x0000_t122" style="position:absolute;left:0;text-align:left;margin-left:-14.3pt;margin-top:13.8pt;width:233.5pt;height:43.05pt;z-index:251689984;mso-position-horizontal-relative:text;mso-position-vertical-relative:text" o:regroupid="10" fillcolor="#8db3e2 [1311]" strokecolor="#8db3e2 [1311]"/>
        </w:pict>
      </w:r>
      <w:r w:rsidR="00B909F2">
        <w:rPr>
          <w:rFonts w:eastAsiaTheme="minorEastAsia"/>
          <w:noProof/>
          <w:sz w:val="44"/>
          <w:szCs w:val="44"/>
          <w:lang w:eastAsia="ru-RU"/>
        </w:rPr>
        <w:pict>
          <v:rect id="_x0000_s1051" style="position:absolute;left:0;text-align:left;margin-left:-25.7pt;margin-top:158.5pt;width:794pt;height:15.45pt;z-index:251688960;mso-position-horizontal-relative:text;mso-position-vertical-relative:text" o:regroupid="10" fillcolor="#c90" strokecolor="#c90"/>
        </w:pict>
      </w:r>
      <w:r w:rsidR="00AE5D0A">
        <w:rPr>
          <w:rFonts w:eastAsiaTheme="minorEastAsia"/>
          <w:sz w:val="44"/>
          <w:szCs w:val="44"/>
          <w:lang w:val="en-US"/>
        </w:rPr>
        <w:br w:type="page"/>
      </w:r>
    </w:p>
    <w:p w:rsidR="00801259" w:rsidRDefault="0010636D" w:rsidP="001621F8">
      <w:pPr>
        <w:spacing w:after="360"/>
        <w:rPr>
          <w:rFonts w:eastAsiaTheme="minorEastAsia"/>
          <w:b/>
          <w:color w:val="0000FF"/>
          <w:sz w:val="56"/>
          <w:szCs w:val="52"/>
          <w:lang w:val="en-US"/>
        </w:rPr>
      </w:pPr>
      <w:proofErr w:type="spellStart"/>
      <w:r>
        <w:rPr>
          <w:rFonts w:eastAsiaTheme="minorEastAsia"/>
          <w:b/>
          <w:color w:val="0000FF"/>
          <w:sz w:val="56"/>
          <w:szCs w:val="52"/>
          <w:lang w:val="en-US"/>
        </w:rPr>
        <w:lastRenderedPageBreak/>
        <w:t>Hometask</w:t>
      </w:r>
      <w:proofErr w:type="spellEnd"/>
    </w:p>
    <w:p w:rsidR="00801259" w:rsidRPr="00801259" w:rsidRDefault="00801259" w:rsidP="002A187D">
      <w:pPr>
        <w:spacing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In the Euclidean plane</w:t>
      </w:r>
      <w:r w:rsidR="002A187D">
        <w:rPr>
          <w:rFonts w:eastAsiaTheme="minorEastAsia"/>
          <w:sz w:val="44"/>
          <w:szCs w:val="44"/>
          <w:lang w:val="en-US"/>
        </w:rPr>
        <w:t xml:space="preserve"> we given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n</m:t>
        </m:r>
      </m:oMath>
      <w:r w:rsidR="002A187D">
        <w:rPr>
          <w:rFonts w:eastAsiaTheme="minorEastAsia"/>
          <w:sz w:val="44"/>
          <w:szCs w:val="44"/>
          <w:lang w:val="en-US"/>
        </w:rPr>
        <w:t xml:space="preserve"> clients with coordinates </w:t>
      </w:r>
      <m:oMath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j</m:t>
                </m:r>
              </m:sub>
            </m:s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j</m:t>
                </m:r>
              </m:sub>
            </m:sSub>
          </m:e>
        </m:d>
      </m:oMath>
      <w:r w:rsidR="002A187D">
        <w:rPr>
          <w:rFonts w:eastAsiaTheme="minorEastAsia"/>
          <w:sz w:val="44"/>
          <w:szCs w:val="44"/>
          <w:lang w:val="en-US"/>
        </w:rPr>
        <w:t xml:space="preserve"> and </w:t>
      </w:r>
      <w:proofErr w:type="gramStart"/>
      <w:r w:rsidR="002A187D">
        <w:rPr>
          <w:rFonts w:eastAsiaTheme="minorEastAsia"/>
          <w:sz w:val="44"/>
          <w:szCs w:val="44"/>
          <w:lang w:val="en-US"/>
        </w:rPr>
        <w:t xml:space="preserve">demand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</m:oMath>
      <w:r w:rsidR="002A187D">
        <w:rPr>
          <w:rFonts w:eastAsiaTheme="minorEastAsia"/>
          <w:sz w:val="44"/>
          <w:szCs w:val="44"/>
          <w:lang w:val="en-US"/>
        </w:rPr>
        <w:t xml:space="preserve">,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j=1,…,n</m:t>
        </m:r>
      </m:oMath>
      <w:r w:rsidR="002A187D">
        <w:rPr>
          <w:rFonts w:eastAsiaTheme="minorEastAsia"/>
          <w:sz w:val="44"/>
          <w:szCs w:val="44"/>
          <w:lang w:val="en-US"/>
        </w:rPr>
        <w:t xml:space="preserve">. Two players, a leader and a follower open an own facility </w:t>
      </w:r>
      <w:r w:rsidR="0010636D">
        <w:rPr>
          <w:rFonts w:eastAsiaTheme="minorEastAsia"/>
          <w:sz w:val="44"/>
          <w:szCs w:val="44"/>
          <w:lang w:val="en-US"/>
        </w:rPr>
        <w:br/>
      </w:r>
      <w:proofErr w:type="gramStart"/>
      <w:r w:rsidR="002A187D">
        <w:rPr>
          <w:rFonts w:eastAsiaTheme="minorEastAsia"/>
          <w:sz w:val="44"/>
          <w:szCs w:val="44"/>
          <w:lang w:val="en-US"/>
        </w:rPr>
        <w:t xml:space="preserve">to </w:t>
      </w:r>
      <w:r w:rsidR="0010636D">
        <w:rPr>
          <w:rFonts w:eastAsiaTheme="minorEastAsia"/>
          <w:sz w:val="44"/>
          <w:szCs w:val="44"/>
          <w:lang w:val="en-US"/>
        </w:rPr>
        <w:t xml:space="preserve"> </w:t>
      </w:r>
      <w:r w:rsidR="002A187D">
        <w:rPr>
          <w:rFonts w:eastAsiaTheme="minorEastAsia"/>
          <w:sz w:val="44"/>
          <w:szCs w:val="44"/>
          <w:lang w:val="en-US"/>
        </w:rPr>
        <w:t>capture</w:t>
      </w:r>
      <w:proofErr w:type="gramEnd"/>
      <w:r w:rsidR="002A187D">
        <w:rPr>
          <w:rFonts w:eastAsiaTheme="minorEastAsia"/>
          <w:sz w:val="44"/>
          <w:szCs w:val="44"/>
          <w:lang w:val="en-US"/>
        </w:rPr>
        <w:t xml:space="preserve"> the clients. At first, the leader opens a facility in arbitrary point at the plane. Later on, the follower opens own facility against the leader’s one. Each </w:t>
      </w:r>
      <w:r w:rsidR="0010636D">
        <w:rPr>
          <w:rFonts w:eastAsiaTheme="minorEastAsia"/>
          <w:sz w:val="44"/>
          <w:szCs w:val="44"/>
          <w:lang w:val="en-US"/>
        </w:rPr>
        <w:br/>
      </w:r>
      <w:proofErr w:type="gramStart"/>
      <w:r w:rsidR="002A187D">
        <w:rPr>
          <w:rFonts w:eastAsiaTheme="minorEastAsia"/>
          <w:sz w:val="44"/>
          <w:szCs w:val="44"/>
          <w:lang w:val="en-US"/>
        </w:rPr>
        <w:t xml:space="preserve">client </w:t>
      </w:r>
      <w:r w:rsidR="0010636D">
        <w:rPr>
          <w:rFonts w:eastAsiaTheme="minorEastAsia"/>
          <w:sz w:val="44"/>
          <w:szCs w:val="44"/>
          <w:lang w:val="en-US"/>
        </w:rPr>
        <w:t xml:space="preserve"> </w:t>
      </w:r>
      <w:r w:rsidR="002A187D">
        <w:rPr>
          <w:rFonts w:eastAsiaTheme="minorEastAsia"/>
          <w:sz w:val="44"/>
          <w:szCs w:val="44"/>
          <w:lang w:val="en-US"/>
        </w:rPr>
        <w:t>patronizes</w:t>
      </w:r>
      <w:proofErr w:type="gramEnd"/>
      <w:r w:rsidR="002A187D">
        <w:rPr>
          <w:rFonts w:eastAsiaTheme="minorEastAsia"/>
          <w:sz w:val="44"/>
          <w:szCs w:val="44"/>
          <w:lang w:val="en-US"/>
        </w:rPr>
        <w:t xml:space="preserve"> the closes facility. In case of ties, the leader’s facility is </w:t>
      </w:r>
      <w:r w:rsidR="0010636D">
        <w:rPr>
          <w:rFonts w:eastAsiaTheme="minorEastAsia"/>
          <w:sz w:val="44"/>
          <w:szCs w:val="44"/>
          <w:lang w:val="en-US"/>
        </w:rPr>
        <w:br/>
      </w:r>
      <w:r w:rsidR="002A187D">
        <w:rPr>
          <w:rFonts w:eastAsiaTheme="minorEastAsia"/>
          <w:sz w:val="44"/>
          <w:szCs w:val="44"/>
          <w:lang w:val="en-US"/>
        </w:rPr>
        <w:t>pr</w:t>
      </w:r>
      <w:r w:rsidR="002A187D">
        <w:rPr>
          <w:rFonts w:eastAsiaTheme="minorEastAsia"/>
          <w:sz w:val="44"/>
          <w:szCs w:val="44"/>
          <w:lang w:val="en-US"/>
        </w:rPr>
        <w:t>e</w:t>
      </w:r>
      <w:r w:rsidR="002A187D">
        <w:rPr>
          <w:rFonts w:eastAsiaTheme="minorEastAsia"/>
          <w:sz w:val="44"/>
          <w:szCs w:val="44"/>
          <w:lang w:val="en-US"/>
        </w:rPr>
        <w:t xml:space="preserve">ferred.  Each player tries to maximize his market share. The goal of the game is to find a point for the leader facility to maximize his market share. Design </w:t>
      </w:r>
      <w:r w:rsidR="0010636D">
        <w:rPr>
          <w:rFonts w:eastAsiaTheme="minorEastAsia"/>
          <w:sz w:val="44"/>
          <w:szCs w:val="44"/>
          <w:lang w:val="en-US"/>
        </w:rPr>
        <w:br/>
      </w:r>
      <w:r w:rsidR="002A187D">
        <w:rPr>
          <w:rFonts w:eastAsiaTheme="minorEastAsia"/>
          <w:sz w:val="44"/>
          <w:szCs w:val="44"/>
          <w:lang w:val="en-US"/>
        </w:rPr>
        <w:t xml:space="preserve">a polynomial </w:t>
      </w:r>
      <w:proofErr w:type="gramStart"/>
      <w:r w:rsidR="002A187D">
        <w:rPr>
          <w:rFonts w:eastAsiaTheme="minorEastAsia"/>
          <w:sz w:val="44"/>
          <w:szCs w:val="44"/>
          <w:lang w:val="en-US"/>
        </w:rPr>
        <w:t xml:space="preserve">time </w:t>
      </w:r>
      <w:r w:rsidR="0010636D">
        <w:rPr>
          <w:rFonts w:eastAsiaTheme="minorEastAsia"/>
          <w:sz w:val="44"/>
          <w:szCs w:val="44"/>
          <w:lang w:val="en-US"/>
        </w:rPr>
        <w:t xml:space="preserve"> </w:t>
      </w:r>
      <w:r w:rsidR="002A187D">
        <w:rPr>
          <w:rFonts w:eastAsiaTheme="minorEastAsia"/>
          <w:sz w:val="44"/>
          <w:szCs w:val="44"/>
          <w:lang w:val="en-US"/>
        </w:rPr>
        <w:t>a</w:t>
      </w:r>
      <w:r w:rsidR="002A187D">
        <w:rPr>
          <w:rFonts w:eastAsiaTheme="minorEastAsia"/>
          <w:sz w:val="44"/>
          <w:szCs w:val="44"/>
          <w:lang w:val="en-US"/>
        </w:rPr>
        <w:t>l</w:t>
      </w:r>
      <w:r w:rsidR="002A187D">
        <w:rPr>
          <w:rFonts w:eastAsiaTheme="minorEastAsia"/>
          <w:sz w:val="44"/>
          <w:szCs w:val="44"/>
          <w:lang w:val="en-US"/>
        </w:rPr>
        <w:t>gorithm</w:t>
      </w:r>
      <w:proofErr w:type="gramEnd"/>
      <w:r w:rsidR="002A187D">
        <w:rPr>
          <w:rFonts w:eastAsiaTheme="minorEastAsia"/>
          <w:sz w:val="44"/>
          <w:szCs w:val="44"/>
          <w:lang w:val="en-US"/>
        </w:rPr>
        <w:t xml:space="preserve"> for the  game with optimal strategy for the leader. </w:t>
      </w:r>
    </w:p>
    <w:p w:rsidR="00801259" w:rsidRDefault="00801259">
      <w:pPr>
        <w:rPr>
          <w:rFonts w:eastAsiaTheme="minorEastAsia"/>
          <w:b/>
          <w:color w:val="0000FF"/>
          <w:sz w:val="56"/>
          <w:szCs w:val="52"/>
          <w:lang w:val="en-US"/>
        </w:rPr>
      </w:pPr>
      <w:r>
        <w:rPr>
          <w:rFonts w:eastAsiaTheme="minorEastAsia"/>
          <w:b/>
          <w:color w:val="0000FF"/>
          <w:sz w:val="56"/>
          <w:szCs w:val="52"/>
          <w:lang w:val="en-US"/>
        </w:rPr>
        <w:br w:type="page"/>
      </w:r>
    </w:p>
    <w:p w:rsidR="00310F77" w:rsidRPr="001621F8" w:rsidRDefault="001621F8" w:rsidP="001621F8">
      <w:pPr>
        <w:spacing w:after="360"/>
        <w:rPr>
          <w:rFonts w:eastAsiaTheme="minorEastAsia"/>
          <w:b/>
          <w:color w:val="0000FF"/>
          <w:sz w:val="56"/>
          <w:szCs w:val="52"/>
          <w:lang w:val="en-US"/>
        </w:rPr>
      </w:pPr>
      <w:r>
        <w:rPr>
          <w:rFonts w:eastAsiaTheme="minorEastAsia"/>
          <w:b/>
          <w:color w:val="0000FF"/>
          <w:sz w:val="56"/>
          <w:szCs w:val="52"/>
          <w:lang w:val="en-US"/>
        </w:rPr>
        <w:lastRenderedPageBreak/>
        <w:t>Decision V</w:t>
      </w:r>
      <w:r w:rsidR="00AE5D0A" w:rsidRPr="001621F8">
        <w:rPr>
          <w:rFonts w:eastAsiaTheme="minorEastAsia"/>
          <w:b/>
          <w:color w:val="0000FF"/>
          <w:sz w:val="56"/>
          <w:szCs w:val="52"/>
          <w:lang w:val="en-US"/>
        </w:rPr>
        <w:t>ariables</w:t>
      </w:r>
    </w:p>
    <w:p w:rsidR="00AE5D0A" w:rsidRDefault="00B909F2" w:rsidP="001621F8">
      <w:pPr>
        <w:ind w:left="993"/>
        <w:rPr>
          <w:rFonts w:eastAsiaTheme="minorEastAsia"/>
          <w:sz w:val="44"/>
          <w:szCs w:val="4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1,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if the leader opens facility</m:t>
                  </m:r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 i</m:t>
                  </m:r>
                </m:e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0        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otherwise                                 </m:t>
                  </m:r>
                </m:e>
              </m:eqArr>
            </m:e>
          </m:d>
        </m:oMath>
      </m:oMathPara>
    </w:p>
    <w:p w:rsidR="00AE5D0A" w:rsidRPr="001621F8" w:rsidRDefault="00AE5D0A" w:rsidP="001621F8">
      <w:pPr>
        <w:rPr>
          <w:rFonts w:eastAsiaTheme="minorEastAsia"/>
          <w:sz w:val="20"/>
          <w:szCs w:val="20"/>
          <w:lang w:val="en-US"/>
        </w:rPr>
      </w:pPr>
    </w:p>
    <w:p w:rsidR="00AE5D0A" w:rsidRDefault="00B909F2" w:rsidP="001621F8">
      <w:pPr>
        <w:ind w:left="993"/>
        <w:rPr>
          <w:rFonts w:eastAsiaTheme="minorEastAsia"/>
          <w:sz w:val="44"/>
          <w:szCs w:val="4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1,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if the follower opens facility</m:t>
                  </m:r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 i</m:t>
                  </m:r>
                </m:e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0        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otherwise                                     </m:t>
                  </m:r>
                </m:e>
              </m:eqArr>
            </m:e>
          </m:d>
        </m:oMath>
      </m:oMathPara>
    </w:p>
    <w:p w:rsidR="00AE5D0A" w:rsidRPr="001621F8" w:rsidRDefault="00AE5D0A" w:rsidP="001621F8">
      <w:pPr>
        <w:rPr>
          <w:rFonts w:eastAsiaTheme="minorEastAsia"/>
          <w:sz w:val="20"/>
          <w:szCs w:val="20"/>
          <w:lang w:val="en-US"/>
        </w:rPr>
      </w:pPr>
    </w:p>
    <w:p w:rsidR="00AE5D0A" w:rsidRDefault="00B909F2" w:rsidP="001621F8">
      <w:pPr>
        <w:ind w:left="993"/>
        <w:rPr>
          <w:rFonts w:eastAsiaTheme="minorEastAsia"/>
          <w:sz w:val="44"/>
          <w:szCs w:val="4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1,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if client  </m:t>
                  </m:r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j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 is served by a leader facility    </m:t>
                  </m:r>
                </m:e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0,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if client  </m:t>
                  </m:r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j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 is served by a follower facility</m:t>
                  </m:r>
                </m:e>
              </m:eqArr>
            </m:e>
          </m:d>
        </m:oMath>
      </m:oMathPara>
    </w:p>
    <w:p w:rsidR="00AE5D0A" w:rsidRDefault="00AE5D0A" w:rsidP="00AE5D0A">
      <w:pPr>
        <w:rPr>
          <w:rFonts w:eastAsiaTheme="minorEastAsia"/>
          <w:sz w:val="44"/>
          <w:szCs w:val="44"/>
          <w:lang w:val="en-US"/>
        </w:rPr>
      </w:pPr>
    </w:p>
    <w:p w:rsidR="00AE5D0A" w:rsidRDefault="001621F8" w:rsidP="001621F8">
      <w:pPr>
        <w:spacing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For each vector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x</m:t>
        </m:r>
      </m:oMath>
      <w:r>
        <w:rPr>
          <w:rFonts w:eastAsiaTheme="minorEastAsia"/>
          <w:sz w:val="44"/>
          <w:szCs w:val="44"/>
          <w:lang w:val="en-US"/>
        </w:rPr>
        <w:t xml:space="preserve"> and each client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 j</m:t>
        </m:r>
      </m:oMath>
      <w:r>
        <w:rPr>
          <w:rFonts w:eastAsiaTheme="minorEastAsia"/>
          <w:sz w:val="44"/>
          <w:szCs w:val="44"/>
          <w:lang w:val="en-US"/>
        </w:rPr>
        <w:t xml:space="preserve">  we can define the set of facilities</w:t>
      </w:r>
    </w:p>
    <w:p w:rsidR="001621F8" w:rsidRDefault="00B909F2" w:rsidP="001621F8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d>
            <m:dPr>
              <m:begChr m:val="{"/>
              <m:endChr m:val="|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 xml:space="preserve">i∈I </m:t>
              </m:r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 xml:space="preserve"> g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&lt;</m:t>
          </m:r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min</m:t>
                  </m:r>
                </m:e>
                <m:lim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l∈I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 xml:space="preserve"> </m:t>
              </m:r>
              <m:d>
                <m:dPr>
                  <m:endChr m:val="|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 xml:space="preserve">lj 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=1)</m:t>
              </m:r>
            </m:e>
          </m:func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},</m:t>
          </m:r>
        </m:oMath>
      </m:oMathPara>
    </w:p>
    <w:p w:rsidR="001621F8" w:rsidRDefault="001621F8" w:rsidP="001621F8">
      <w:pPr>
        <w:spacing w:line="288" w:lineRule="auto"/>
        <w:rPr>
          <w:rFonts w:eastAsiaTheme="minorEastAsia"/>
          <w:sz w:val="44"/>
          <w:szCs w:val="44"/>
          <w:lang w:val="en-US"/>
        </w:rPr>
      </w:pPr>
      <w:proofErr w:type="gramStart"/>
      <w:r>
        <w:rPr>
          <w:rFonts w:eastAsiaTheme="minorEastAsia"/>
          <w:sz w:val="44"/>
          <w:szCs w:val="44"/>
          <w:lang w:val="en-US"/>
        </w:rPr>
        <w:t>which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allow “capturing” client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>
        <w:rPr>
          <w:rFonts w:eastAsiaTheme="minorEastAsia"/>
          <w:sz w:val="44"/>
          <w:szCs w:val="44"/>
          <w:lang w:val="en-US"/>
        </w:rPr>
        <w:t xml:space="preserve">  by the follower. If a client has the same distan</w:t>
      </w:r>
      <w:r>
        <w:rPr>
          <w:rFonts w:eastAsiaTheme="minorEastAsia"/>
          <w:sz w:val="44"/>
          <w:szCs w:val="44"/>
          <w:lang w:val="en-US"/>
        </w:rPr>
        <w:t>c</w:t>
      </w:r>
      <w:r>
        <w:rPr>
          <w:rFonts w:eastAsiaTheme="minorEastAsia"/>
          <w:sz w:val="44"/>
          <w:szCs w:val="44"/>
          <w:lang w:val="en-US"/>
        </w:rPr>
        <w:t>es to the closest leader and the closest follower facilities, he prefers the leader facility.</w:t>
      </w:r>
    </w:p>
    <w:p w:rsidR="001621F8" w:rsidRPr="001621F8" w:rsidRDefault="001621F8" w:rsidP="00E46508">
      <w:pPr>
        <w:spacing w:before="100" w:beforeAutospacing="1" w:after="0"/>
        <w:rPr>
          <w:rFonts w:eastAsiaTheme="minorEastAsia"/>
          <w:b/>
          <w:color w:val="0000FF"/>
          <w:sz w:val="56"/>
          <w:szCs w:val="44"/>
          <w:lang w:val="en-US"/>
        </w:rPr>
      </w:pPr>
      <w:r w:rsidRPr="001621F8">
        <w:rPr>
          <w:rFonts w:eastAsiaTheme="minorEastAsia"/>
          <w:b/>
          <w:color w:val="0000FF"/>
          <w:sz w:val="56"/>
          <w:szCs w:val="44"/>
          <w:lang w:val="en-US"/>
        </w:rPr>
        <w:lastRenderedPageBreak/>
        <w:t>Mathematical Model</w:t>
      </w:r>
    </w:p>
    <w:p w:rsidR="001621F8" w:rsidRPr="00E46508" w:rsidRDefault="00B909F2" w:rsidP="00E46508">
      <w:pPr>
        <w:spacing w:after="0" w:line="288" w:lineRule="auto"/>
        <w:rPr>
          <w:rFonts w:eastAsiaTheme="minorEastAsia"/>
          <w:sz w:val="40"/>
          <w:szCs w:val="40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0"/>
                  <w:szCs w:val="40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eastAsiaTheme="minorEastAsia" w:hAnsi="Cambria Math"/>
                      <w:sz w:val="40"/>
                      <w:szCs w:val="40"/>
                      <w:lang w:val="en-US"/>
                    </w:rPr>
                    <m:t>x</m:t>
                  </m:r>
                </m:lim>
              </m:limLow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0"/>
                      <w:szCs w:val="40"/>
                      <w:lang w:val="en-US"/>
                    </w:rPr>
                    <m:t>j∈J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  <w:lang w:val="en-US"/>
                        </w:rPr>
                        <m:t>j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  <w:lang w:val="en-US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  <w:lang w:val="en-US"/>
                        </w:rPr>
                        <m:t>*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  <w:lang w:val="en-US"/>
                        </w:rPr>
                        <m:t>x</m:t>
                      </m:r>
                    </m:e>
                  </m:d>
                </m:e>
              </m:nary>
            </m:e>
          </m:func>
        </m:oMath>
      </m:oMathPara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11057"/>
      </w:tblGrid>
      <w:tr w:rsidR="00E46508" w:rsidRPr="00E46508" w:rsidTr="00E46508">
        <w:trPr>
          <w:trHeight w:val="1364"/>
        </w:trPr>
        <w:tc>
          <w:tcPr>
            <w:tcW w:w="1384" w:type="dxa"/>
            <w:vAlign w:val="center"/>
          </w:tcPr>
          <w:p w:rsidR="00E46508" w:rsidRPr="00E46508" w:rsidRDefault="00E46508" w:rsidP="00E46508">
            <w:pPr>
              <w:spacing w:line="288" w:lineRule="auto"/>
              <w:jc w:val="right"/>
              <w:rPr>
                <w:rFonts w:eastAsiaTheme="minorEastAsia"/>
                <w:sz w:val="40"/>
                <w:szCs w:val="40"/>
                <w:lang w:val="en-US"/>
              </w:rPr>
            </w:pPr>
            <w:proofErr w:type="spellStart"/>
            <w:r w:rsidRPr="00E46508">
              <w:rPr>
                <w:rFonts w:eastAsiaTheme="minorEastAsia"/>
                <w:sz w:val="40"/>
                <w:szCs w:val="40"/>
                <w:lang w:val="en-US"/>
              </w:rPr>
              <w:t>s.t</w:t>
            </w:r>
            <w:proofErr w:type="spellEnd"/>
            <w:r w:rsidRPr="00E46508">
              <w:rPr>
                <w:rFonts w:eastAsiaTheme="minorEastAsia"/>
                <w:sz w:val="40"/>
                <w:szCs w:val="40"/>
                <w:lang w:val="en-US"/>
              </w:rPr>
              <w:t>.</w:t>
            </w:r>
          </w:p>
        </w:tc>
        <w:tc>
          <w:tcPr>
            <w:tcW w:w="11057" w:type="dxa"/>
          </w:tcPr>
          <w:p w:rsidR="00E46508" w:rsidRPr="00E46508" w:rsidRDefault="00B909F2" w:rsidP="00E46508">
            <w:pPr>
              <w:spacing w:line="288" w:lineRule="auto"/>
              <w:rPr>
                <w:rFonts w:eastAsiaTheme="minorEastAsia"/>
                <w:sz w:val="40"/>
                <w:szCs w:val="40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0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  <w:lang w:val="en-US"/>
                      </w:rPr>
                      <m:t>i∈I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40"/>
                            <w:szCs w:val="4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40"/>
                            <w:szCs w:val="40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40"/>
                            <w:szCs w:val="40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eastAsiaTheme="minorEastAsia" w:hAnsi="Cambria Math"/>
                    <w:sz w:val="40"/>
                    <w:szCs w:val="40"/>
                    <w:lang w:val="en-US"/>
                  </w:rPr>
                  <m:t>=p,</m:t>
                </m:r>
              </m:oMath>
            </m:oMathPara>
          </w:p>
        </w:tc>
      </w:tr>
    </w:tbl>
    <w:p w:rsidR="001621F8" w:rsidRPr="00E46508" w:rsidRDefault="00B909F2" w:rsidP="00E46508">
      <w:pPr>
        <w:spacing w:after="0" w:line="288" w:lineRule="auto"/>
        <w:rPr>
          <w:rFonts w:eastAsiaTheme="minorEastAsia"/>
          <w:sz w:val="40"/>
          <w:szCs w:val="40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0"/>
                  <w:szCs w:val="40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0"/>
              <w:szCs w:val="40"/>
              <w:lang w:val="en-US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40"/>
                  <w:szCs w:val="40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/>
              <w:sz w:val="40"/>
              <w:szCs w:val="40"/>
              <w:lang w:val="en-US"/>
            </w:rPr>
            <m:t xml:space="preserve">,   i∈I, 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40"/>
                  <w:szCs w:val="40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>  z</m:t>
              </m:r>
            </m:e>
            <m:sub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>j</m:t>
              </m:r>
            </m:sub>
            <m:sup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>*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  <w:sz w:val="40"/>
                  <w:szCs w:val="40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>x</m:t>
              </m:r>
            </m:e>
          </m:d>
          <m:r>
            <m:rPr>
              <m:scr m:val="script"/>
            </m:rPr>
            <w:rPr>
              <w:rFonts w:ascii="Cambria Math" w:eastAsiaTheme="minorEastAsia" w:hAnsi="Cambria Math"/>
              <w:sz w:val="40"/>
              <w:szCs w:val="40"/>
              <w:lang w:val="en-US"/>
            </w:rPr>
            <m:t>∈F</m:t>
          </m:r>
          <m:d>
            <m:dPr>
              <m:ctrlPr>
                <w:rPr>
                  <w:rFonts w:ascii="Cambria Math" w:eastAsiaTheme="minorEastAsia" w:hAnsi="Cambria Math"/>
                  <w:i/>
                  <w:sz w:val="40"/>
                  <w:szCs w:val="40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40"/>
              <w:szCs w:val="40"/>
              <w:lang w:val="en-US"/>
            </w:rPr>
            <m:t>,</m:t>
          </m:r>
        </m:oMath>
      </m:oMathPara>
    </w:p>
    <w:p w:rsidR="001621F8" w:rsidRPr="001621F8" w:rsidRDefault="001621F8">
      <w:pPr>
        <w:rPr>
          <w:rFonts w:eastAsiaTheme="minorEastAsia"/>
          <w:sz w:val="44"/>
          <w:szCs w:val="44"/>
          <w:lang w:val="en-US"/>
        </w:rPr>
      </w:pPr>
      <w:proofErr w:type="gramStart"/>
      <w:r>
        <w:rPr>
          <w:rFonts w:eastAsiaTheme="minorEastAsia"/>
          <w:sz w:val="44"/>
          <w:szCs w:val="44"/>
          <w:lang w:val="en-US"/>
        </w:rPr>
        <w:t>where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</w:t>
      </w:r>
      <m:oMath>
        <m:r>
          <m:rPr>
            <m:scr m:val="script"/>
          </m:rPr>
          <w:rPr>
            <w:rFonts w:ascii="Cambria Math" w:eastAsiaTheme="minorEastAsia" w:hAnsi="Cambria Math"/>
            <w:sz w:val="44"/>
            <w:szCs w:val="44"/>
            <w:lang w:val="en-US"/>
          </w:rPr>
          <m:t>F(</m:t>
        </m:r>
        <m:r>
          <w:rPr>
            <w:rFonts w:ascii="Cambria Math" w:eastAsiaTheme="minorEastAsia" w:hAnsi="Cambria Math"/>
            <w:sz w:val="44"/>
            <w:szCs w:val="44"/>
            <w:lang w:val="en-US"/>
          </w:rPr>
          <m:t>x)</m:t>
        </m:r>
      </m:oMath>
      <w:r>
        <w:rPr>
          <w:rFonts w:eastAsiaTheme="minorEastAsia"/>
          <w:sz w:val="44"/>
          <w:szCs w:val="44"/>
          <w:lang w:val="en-US"/>
        </w:rPr>
        <w:t xml:space="preserve">  is the set of optimal solutions of the follower problem:</w:t>
      </w:r>
    </w:p>
    <w:p w:rsidR="001621F8" w:rsidRPr="00E46508" w:rsidRDefault="00B909F2">
      <w:pPr>
        <w:rPr>
          <w:rFonts w:eastAsiaTheme="minorEastAsia"/>
          <w:sz w:val="40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0"/>
                  <w:szCs w:val="4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4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eastAsiaTheme="minorEastAsia" w:hAnsi="Cambria Math"/>
                      <w:sz w:val="40"/>
                      <w:szCs w:val="44"/>
                      <w:lang w:val="en-US"/>
                    </w:rPr>
                    <m:t>z,y</m:t>
                  </m:r>
                </m:lim>
              </m:limLow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0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0"/>
                      <w:szCs w:val="44"/>
                      <w:lang w:val="en-US"/>
                    </w:rPr>
                    <m:t>j∈J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0"/>
                          <w:szCs w:val="44"/>
                          <w:lang w:val="en-US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40"/>
                      <w:szCs w:val="44"/>
                      <w:lang w:val="en-US"/>
                    </w:rPr>
                    <m:t>(1-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4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0"/>
                          <w:szCs w:val="44"/>
                          <w:lang w:val="en-US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40"/>
                      <w:szCs w:val="44"/>
                      <w:lang w:val="en-US"/>
                    </w:rPr>
                    <m:t>)</m:t>
                  </m:r>
                </m:e>
              </m:nary>
            </m:e>
          </m:func>
        </m:oMath>
      </m:oMathPara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11624"/>
      </w:tblGrid>
      <w:tr w:rsidR="00E46508" w:rsidRPr="00E46508" w:rsidTr="00E46508">
        <w:trPr>
          <w:trHeight w:val="1364"/>
        </w:trPr>
        <w:tc>
          <w:tcPr>
            <w:tcW w:w="1384" w:type="dxa"/>
            <w:vAlign w:val="center"/>
          </w:tcPr>
          <w:p w:rsidR="00E46508" w:rsidRPr="00E46508" w:rsidRDefault="00E46508" w:rsidP="001967F2">
            <w:pPr>
              <w:spacing w:line="288" w:lineRule="auto"/>
              <w:jc w:val="right"/>
              <w:rPr>
                <w:rFonts w:eastAsiaTheme="minorEastAsia"/>
                <w:sz w:val="40"/>
                <w:szCs w:val="44"/>
                <w:lang w:val="en-US"/>
              </w:rPr>
            </w:pPr>
            <w:proofErr w:type="spellStart"/>
            <w:r w:rsidRPr="00E46508">
              <w:rPr>
                <w:rFonts w:eastAsiaTheme="minorEastAsia"/>
                <w:sz w:val="40"/>
                <w:szCs w:val="44"/>
                <w:lang w:val="en-US"/>
              </w:rPr>
              <w:t>s.t</w:t>
            </w:r>
            <w:proofErr w:type="spellEnd"/>
            <w:r w:rsidRPr="00E46508">
              <w:rPr>
                <w:rFonts w:eastAsiaTheme="minorEastAsia"/>
                <w:sz w:val="40"/>
                <w:szCs w:val="44"/>
                <w:lang w:val="en-US"/>
              </w:rPr>
              <w:t>.</w:t>
            </w:r>
          </w:p>
        </w:tc>
        <w:tc>
          <w:tcPr>
            <w:tcW w:w="11624" w:type="dxa"/>
          </w:tcPr>
          <w:p w:rsidR="00E46508" w:rsidRPr="00E46508" w:rsidRDefault="00E46508" w:rsidP="00E46508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1-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≤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i∈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40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40"/>
                            <w:szCs w:val="44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40"/>
                            <w:szCs w:val="44"/>
                            <w:lang w:val="en-US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(x)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40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40"/>
                            <w:szCs w:val="4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40"/>
                            <w:szCs w:val="4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,    j∈J;</m:t>
                </m:r>
              </m:oMath>
            </m:oMathPara>
          </w:p>
        </w:tc>
      </w:tr>
    </w:tbl>
    <w:p w:rsidR="00E46508" w:rsidRPr="00E46508" w:rsidRDefault="00B909F2">
      <w:pPr>
        <w:rPr>
          <w:rFonts w:eastAsiaTheme="minorEastAsia"/>
          <w:sz w:val="40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0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0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0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0"/>
                      <w:szCs w:val="44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eastAsiaTheme="minorEastAsia" w:hAnsi="Cambria Math"/>
              <w:sz w:val="40"/>
              <w:szCs w:val="44"/>
              <w:lang w:val="en-US"/>
            </w:rPr>
            <m:t>=r;</m:t>
          </m:r>
        </m:oMath>
      </m:oMathPara>
    </w:p>
    <w:p w:rsidR="00E46508" w:rsidRPr="00E46508" w:rsidRDefault="00B909F2">
      <w:pPr>
        <w:rPr>
          <w:rFonts w:eastAsiaTheme="minorEastAsia"/>
          <w:sz w:val="40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0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0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0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0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0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0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0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0"/>
              <w:szCs w:val="44"/>
              <w:lang w:val="en-US"/>
            </w:rPr>
            <m:t xml:space="preserve">≤1, 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0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0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0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0"/>
              <w:szCs w:val="44"/>
              <w:lang w:val="en-US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0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0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0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40"/>
              <w:szCs w:val="44"/>
              <w:lang w:val="en-US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40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0"/>
                  <w:szCs w:val="44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/>
              <w:sz w:val="40"/>
              <w:szCs w:val="44"/>
              <w:lang w:val="en-US"/>
            </w:rPr>
            <m:t xml:space="preserve">,   i∈I, j∈J.   </m:t>
          </m:r>
        </m:oMath>
      </m:oMathPara>
    </w:p>
    <w:p w:rsidR="00E46508" w:rsidRDefault="00E46508" w:rsidP="00E46508">
      <w:pPr>
        <w:spacing w:before="240"/>
        <w:rPr>
          <w:rFonts w:eastAsiaTheme="minorEastAsia"/>
          <w:i/>
          <w:color w:val="0000FF"/>
          <w:sz w:val="44"/>
          <w:szCs w:val="44"/>
          <w:lang w:val="en-US"/>
        </w:rPr>
      </w:pPr>
      <w:r w:rsidRPr="00E46508">
        <w:rPr>
          <w:rFonts w:eastAsiaTheme="minorEastAsia"/>
          <w:i/>
          <w:color w:val="0000FF"/>
          <w:sz w:val="44"/>
          <w:szCs w:val="44"/>
          <w:lang w:val="en-US"/>
        </w:rPr>
        <w:t>Can the leader get</w:t>
      </w:r>
      <w:r w:rsidR="00776272">
        <w:rPr>
          <w:rFonts w:eastAsiaTheme="minorEastAsia"/>
          <w:i/>
          <w:color w:val="0000FF"/>
          <w:sz w:val="44"/>
          <w:szCs w:val="44"/>
          <w:lang w:val="en-US"/>
        </w:rPr>
        <w:t xml:space="preserve"> a</w:t>
      </w:r>
      <w:r w:rsidRPr="00E46508">
        <w:rPr>
          <w:rFonts w:eastAsiaTheme="minorEastAsia"/>
          <w:i/>
          <w:color w:val="0000FF"/>
          <w:sz w:val="44"/>
          <w:szCs w:val="44"/>
          <w:lang w:val="en-US"/>
        </w:rPr>
        <w:t xml:space="preserve"> half of the market</w:t>
      </w:r>
      <w:r w:rsidR="00776272">
        <w:rPr>
          <w:rFonts w:eastAsiaTheme="minorEastAsia"/>
          <w:i/>
          <w:color w:val="0000FF"/>
          <w:sz w:val="44"/>
          <w:szCs w:val="44"/>
          <w:lang w:val="en-US"/>
        </w:rPr>
        <w:t>,</w:t>
      </w:r>
      <w:r w:rsidRPr="00E46508">
        <w:rPr>
          <w:rFonts w:eastAsiaTheme="minorEastAsia"/>
          <w:i/>
          <w:color w:val="0000FF"/>
          <w:sz w:val="44"/>
          <w:szCs w:val="44"/>
          <w:lang w:val="en-US"/>
        </w:rPr>
        <w:t xml:space="preserve"> if </w:t>
      </w:r>
      <w:r w:rsidR="009514B3">
        <w:rPr>
          <w:rFonts w:eastAsiaTheme="minorEastAsia"/>
          <w:i/>
          <w:color w:val="0000FF"/>
          <w:sz w:val="44"/>
          <w:szCs w:val="44"/>
          <w:lang w:val="en-US"/>
        </w:rPr>
        <w:t xml:space="preserve">  </w:t>
      </w:r>
      <m:oMath>
        <m:r>
          <w:rPr>
            <w:rFonts w:ascii="Cambria Math" w:eastAsiaTheme="minorEastAsia" w:hAnsi="Cambria Math"/>
            <w:color w:val="0000FF"/>
            <w:sz w:val="44"/>
            <w:szCs w:val="44"/>
            <w:lang w:val="en-US"/>
          </w:rPr>
          <m:t>p=r</m:t>
        </m:r>
      </m:oMath>
      <w:r w:rsidRPr="00E46508">
        <w:rPr>
          <w:rFonts w:eastAsiaTheme="minorEastAsia"/>
          <w:i/>
          <w:color w:val="0000FF"/>
          <w:sz w:val="44"/>
          <w:szCs w:val="44"/>
          <w:lang w:val="en-US"/>
        </w:rPr>
        <w:t xml:space="preserve"> ?</w:t>
      </w:r>
    </w:p>
    <w:p w:rsidR="009514B3" w:rsidRPr="001967F2" w:rsidRDefault="00246301" w:rsidP="001967F2">
      <w:pPr>
        <w:spacing w:after="360"/>
        <w:rPr>
          <w:rFonts w:eastAsiaTheme="minorEastAsia"/>
          <w:b/>
          <w:color w:val="0000FF"/>
          <w:sz w:val="56"/>
          <w:szCs w:val="44"/>
        </w:rPr>
      </w:pPr>
      <w:r w:rsidRPr="001967F2">
        <w:rPr>
          <w:rFonts w:eastAsiaTheme="minorEastAsia"/>
          <w:b/>
          <w:color w:val="0000FF"/>
          <w:sz w:val="56"/>
          <w:szCs w:val="44"/>
          <w:lang w:val="en-US"/>
        </w:rPr>
        <w:lastRenderedPageBreak/>
        <w:t>Hopeless</w:t>
      </w:r>
      <w:r w:rsidRPr="001967F2">
        <w:rPr>
          <w:rFonts w:eastAsiaTheme="minorEastAsia"/>
          <w:b/>
          <w:color w:val="0000FF"/>
          <w:sz w:val="56"/>
          <w:szCs w:val="44"/>
        </w:rPr>
        <w:t xml:space="preserve"> </w:t>
      </w:r>
      <w:r w:rsidRPr="001967F2">
        <w:rPr>
          <w:rFonts w:eastAsiaTheme="minorEastAsia"/>
          <w:b/>
          <w:color w:val="0000FF"/>
          <w:sz w:val="56"/>
          <w:szCs w:val="44"/>
          <w:lang w:val="en-US"/>
        </w:rPr>
        <w:t>example</w:t>
      </w:r>
    </w:p>
    <w:p w:rsidR="00246301" w:rsidRPr="008C2657" w:rsidRDefault="00246301" w:rsidP="001967F2">
      <w:pPr>
        <w:spacing w:line="288" w:lineRule="auto"/>
        <w:ind w:left="357" w:hanging="357"/>
        <w:jc w:val="left"/>
        <w:rPr>
          <w:sz w:val="44"/>
          <w:szCs w:val="44"/>
        </w:rPr>
      </w:pPr>
      <m:oMath>
        <m:r>
          <w:rPr>
            <w:rFonts w:ascii="Cambria Math" w:hAnsi="Cambria Math"/>
            <w:sz w:val="44"/>
            <w:szCs w:val="44"/>
            <w:lang w:val="en-US"/>
          </w:rPr>
          <m:t>I</m:t>
        </m:r>
        <m:r>
          <w:rPr>
            <w:rFonts w:ascii="Cambria Math" w:hAnsi="Cambria Math"/>
            <w:sz w:val="44"/>
            <w:szCs w:val="44"/>
          </w:rPr>
          <m:t xml:space="preserve"> = {1, 2, 3, 4, 5, 6}</m:t>
        </m:r>
      </m:oMath>
      <w:r w:rsidRPr="008C2657">
        <w:rPr>
          <w:sz w:val="44"/>
          <w:szCs w:val="44"/>
        </w:rPr>
        <w:t>;</w:t>
      </w:r>
    </w:p>
    <w:p w:rsidR="00776272" w:rsidRDefault="00B909F2" w:rsidP="001967F2">
      <w:pPr>
        <w:spacing w:line="288" w:lineRule="auto"/>
        <w:ind w:left="357" w:hanging="357"/>
        <w:jc w:val="left"/>
        <w:rPr>
          <w:rFonts w:eastAsiaTheme="minorEastAsia"/>
          <w:noProof/>
          <w:sz w:val="44"/>
          <w:szCs w:val="44"/>
          <w:lang w:val="en-US"/>
        </w:rPr>
      </w:pPr>
      <w:r>
        <w:rPr>
          <w:rFonts w:eastAsiaTheme="minorEastAsia"/>
          <w:noProof/>
          <w:sz w:val="44"/>
          <w:szCs w:val="44"/>
          <w:lang w:eastAsia="ru-RU"/>
        </w:rPr>
        <w:pict>
          <v:group id="_x0000_s1059" style="position:absolute;left:0;text-align:left;margin-left:199.6pt;margin-top:13.95pt;width:6in;height:298.3pt;z-index:251687936" coordorigin="5094,3282" coordsize="8640,5966">
            <v:group id="_x0000_s1060" style="position:absolute;left:5634;top:3462;width:7430;height:5090" coordorigin="4857,2584" coordsize="7430,5090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61" type="#_x0000_t5" style="position:absolute;left:5217;top:2831;width:6840;height:4500" filled="f" strokeweight="1.5pt"/>
              <v:oval id="_x0000_s1062" style="position:absolute;left:4857;top:7084;width:590;height:590" fillcolor="#339" strokecolor="navy">
                <o:lock v:ext="edit" aspectratio="t"/>
              </v:oval>
              <v:oval id="_x0000_s1063" style="position:absolute;left:11877;top:7151;width:360;height:360" fillcolor="#339" strokecolor="navy"/>
              <v:oval id="_x0000_s1064" style="position:absolute;left:8637;top:7151;width:306;height:306" strokeweight="1.5pt"/>
              <v:oval id="_x0000_s1065" style="position:absolute;left:6770;top:4991;width:306;height:306" strokeweight="1.5pt"/>
              <v:oval id="_x0000_s1066" style="position:absolute;left:10077;top:4811;width:306;height:306" strokeweight="1.5pt"/>
              <v:oval id="_x0000_s1067" style="position:absolute;left:5037;top:7264;width:306;height:306" strokeweight="1.5pt"/>
              <v:oval id="_x0000_s1068" style="position:absolute;left:8407;top:2584;width:590;height:590" fillcolor="#339" strokecolor="navy">
                <o:lock v:ext="edit" aspectratio="t"/>
              </v:oval>
              <v:oval id="_x0000_s1069" style="position:absolute;left:8587;top:2764;width:306;height:306" strokeweight="1.5pt"/>
              <v:oval id="_x0000_s1070" style="position:absolute;left:11697;top:7034;width:590;height:590" fillcolor="#339" strokecolor="navy">
                <o:lock v:ext="edit" aspectratio="t"/>
              </v:oval>
              <v:oval id="_x0000_s1071" style="position:absolute;left:11877;top:7214;width:306;height:306" strokeweight="1.5pt"/>
            </v:group>
            <v:rect id="_x0000_s1072" style="position:absolute;left:5094;top:7988;width:720;height:900" filled="f" stroked="f">
              <v:textbox style="mso-next-textbox:#_x0000_s1072">
                <w:txbxContent>
                  <w:p w:rsidR="002A187D" w:rsidRPr="00D75417" w:rsidRDefault="002A187D" w:rsidP="00246301">
                    <w:pPr>
                      <w:rPr>
                        <w:rFonts w:ascii="Bookman Old Style" w:hAnsi="Bookman Old Style"/>
                        <w:color w:val="0000FF"/>
                        <w:sz w:val="44"/>
                        <w:szCs w:val="44"/>
                        <w:lang w:val="en-US"/>
                      </w:rPr>
                    </w:pPr>
                    <w:r w:rsidRPr="00D75417">
                      <w:rPr>
                        <w:rFonts w:ascii="Bookman Old Style" w:hAnsi="Bookman Old Style"/>
                        <w:color w:val="0000FF"/>
                        <w:sz w:val="44"/>
                        <w:szCs w:val="44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73" style="position:absolute;left:6894;top:5648;width:720;height:900" filled="f" stroked="f">
              <v:textbox style="mso-next-textbox:#_x0000_s1073">
                <w:txbxContent>
                  <w:p w:rsidR="002A187D" w:rsidRPr="00932964" w:rsidRDefault="002A187D" w:rsidP="00246301">
                    <w:pPr>
                      <w:rPr>
                        <w:rFonts w:ascii="Bookman Old Style" w:hAnsi="Bookman Old Style"/>
                        <w:sz w:val="44"/>
                        <w:szCs w:val="44"/>
                        <w:lang w:val="en-US"/>
                      </w:rPr>
                    </w:pPr>
                    <w:r>
                      <w:rPr>
                        <w:rFonts w:ascii="Bookman Old Style" w:hAnsi="Bookman Old Style"/>
                        <w:sz w:val="44"/>
                        <w:szCs w:val="44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074" style="position:absolute;left:9954;top:3282;width:720;height:900" filled="f" stroked="f">
              <v:textbox style="mso-next-textbox:#_x0000_s1074">
                <w:txbxContent>
                  <w:p w:rsidR="002A187D" w:rsidRPr="00D75417" w:rsidRDefault="002A187D" w:rsidP="00246301">
                    <w:pPr>
                      <w:rPr>
                        <w:rFonts w:ascii="Bookman Old Style" w:hAnsi="Bookman Old Style"/>
                        <w:color w:val="0000FF"/>
                        <w:sz w:val="44"/>
                        <w:szCs w:val="44"/>
                        <w:lang w:val="en-US"/>
                      </w:rPr>
                    </w:pPr>
                    <w:r w:rsidRPr="00D75417">
                      <w:rPr>
                        <w:rFonts w:ascii="Bookman Old Style" w:hAnsi="Bookman Old Style"/>
                        <w:color w:val="0000FF"/>
                        <w:sz w:val="44"/>
                        <w:szCs w:val="4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075" style="position:absolute;left:13014;top:7988;width:720;height:900" filled="f" stroked="f">
              <v:textbox style="mso-next-textbox:#_x0000_s1075">
                <w:txbxContent>
                  <w:p w:rsidR="002A187D" w:rsidRPr="00D75417" w:rsidRDefault="002A187D" w:rsidP="00246301">
                    <w:pPr>
                      <w:rPr>
                        <w:rFonts w:ascii="Bookman Old Style" w:hAnsi="Bookman Old Style"/>
                        <w:color w:val="0000FF"/>
                        <w:sz w:val="44"/>
                        <w:szCs w:val="44"/>
                        <w:lang w:val="en-US"/>
                      </w:rPr>
                    </w:pPr>
                    <w:r w:rsidRPr="00D75417">
                      <w:rPr>
                        <w:rFonts w:ascii="Bookman Old Style" w:hAnsi="Bookman Old Style"/>
                        <w:color w:val="0000FF"/>
                        <w:sz w:val="44"/>
                        <w:szCs w:val="4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076" style="position:absolute;left:11034;top:5288;width:720;height:900" filled="f" stroked="f">
              <v:textbox style="mso-next-textbox:#_x0000_s1076">
                <w:txbxContent>
                  <w:p w:rsidR="002A187D" w:rsidRPr="00932964" w:rsidRDefault="002A187D" w:rsidP="00246301">
                    <w:pPr>
                      <w:rPr>
                        <w:rFonts w:ascii="Bookman Old Style" w:hAnsi="Bookman Old Style"/>
                        <w:sz w:val="44"/>
                        <w:szCs w:val="44"/>
                        <w:lang w:val="en-US"/>
                      </w:rPr>
                    </w:pPr>
                    <w:r>
                      <w:rPr>
                        <w:rFonts w:ascii="Bookman Old Style" w:hAnsi="Bookman Old Style"/>
                        <w:sz w:val="44"/>
                        <w:szCs w:val="44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077" style="position:absolute;left:9414;top:8348;width:720;height:900" filled="f" stroked="f">
              <v:textbox style="mso-next-textbox:#_x0000_s1077">
                <w:txbxContent>
                  <w:p w:rsidR="002A187D" w:rsidRPr="00932964" w:rsidRDefault="002A187D" w:rsidP="00246301">
                    <w:pPr>
                      <w:rPr>
                        <w:rFonts w:ascii="Bookman Old Style" w:hAnsi="Bookman Old Style"/>
                        <w:sz w:val="44"/>
                        <w:szCs w:val="44"/>
                        <w:lang w:val="en-US"/>
                      </w:rPr>
                    </w:pPr>
                    <w:r>
                      <w:rPr>
                        <w:rFonts w:ascii="Bookman Old Style" w:hAnsi="Bookman Old Style"/>
                        <w:sz w:val="44"/>
                        <w:szCs w:val="44"/>
                        <w:lang w:val="en-US"/>
                      </w:rPr>
                      <w:t>6</w:t>
                    </w:r>
                  </w:p>
                </w:txbxContent>
              </v:textbox>
            </v:rect>
          </v:group>
        </w:pict>
      </w:r>
      <m:oMath>
        <m:r>
          <w:rPr>
            <w:rFonts w:ascii="Cambria Math" w:hAnsi="Cambria Math"/>
            <w:sz w:val="44"/>
            <w:szCs w:val="44"/>
            <w:lang w:val="en-US"/>
          </w:rPr>
          <m:t>J</m:t>
        </m:r>
        <m:r>
          <w:rPr>
            <w:rFonts w:ascii="Cambria Math" w:hAnsi="Cambria Math"/>
            <w:sz w:val="44"/>
            <w:szCs w:val="44"/>
          </w:rPr>
          <m:t xml:space="preserve"> 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</w:rPr>
              <m:t>1, 2, 3</m:t>
            </m:r>
          </m:e>
        </m:d>
        <m:r>
          <w:rPr>
            <w:rFonts w:ascii="Cambria Math" w:eastAsiaTheme="minorEastAsia" w:hAnsi="Cambria Math"/>
            <w:noProof/>
            <w:sz w:val="44"/>
            <w:szCs w:val="44"/>
          </w:rPr>
          <m:t>;</m:t>
        </m:r>
      </m:oMath>
    </w:p>
    <w:p w:rsidR="00246301" w:rsidRPr="008C2657" w:rsidRDefault="00B909F2" w:rsidP="001967F2">
      <w:pPr>
        <w:spacing w:line="288" w:lineRule="auto"/>
        <w:ind w:left="357" w:hanging="357"/>
        <w:jc w:val="left"/>
        <w:rPr>
          <w:sz w:val="44"/>
          <w:szCs w:val="44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</w:rPr>
              <m:t>w</m:t>
            </m:r>
          </m:e>
          <m:sub>
            <m:r>
              <w:rPr>
                <w:rFonts w:ascii="Cambria Math" w:hAnsi="Cambria Math"/>
                <w:sz w:val="44"/>
                <w:szCs w:val="44"/>
              </w:rPr>
              <m:t>j</m:t>
            </m:r>
          </m:sub>
        </m:sSub>
        <m:r>
          <w:rPr>
            <w:rFonts w:ascii="Cambria Math" w:hAnsi="Cambria Math"/>
            <w:sz w:val="44"/>
            <w:szCs w:val="44"/>
          </w:rPr>
          <m:t>=1,  j∈J;</m:t>
        </m:r>
      </m:oMath>
      <w:r w:rsidR="00246301" w:rsidRPr="008C2657">
        <w:rPr>
          <w:sz w:val="44"/>
          <w:szCs w:val="44"/>
        </w:rPr>
        <w:t xml:space="preserve"> </w:t>
      </w:r>
    </w:p>
    <w:p w:rsidR="00246301" w:rsidRDefault="00246301" w:rsidP="00246301">
      <w:pPr>
        <w:spacing w:before="240"/>
        <w:rPr>
          <w:rFonts w:eastAsiaTheme="minorEastAsia"/>
          <w:sz w:val="44"/>
          <w:szCs w:val="4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p=r=1.</m:t>
          </m:r>
        </m:oMath>
      </m:oMathPara>
    </w:p>
    <w:p w:rsidR="001967F2" w:rsidRDefault="001967F2" w:rsidP="00246301">
      <w:pPr>
        <w:spacing w:before="240"/>
        <w:rPr>
          <w:rFonts w:eastAsiaTheme="minorEastAsia"/>
          <w:sz w:val="44"/>
          <w:szCs w:val="44"/>
          <w:lang w:val="en-US"/>
        </w:rPr>
      </w:pPr>
    </w:p>
    <w:p w:rsidR="001967F2" w:rsidRDefault="001967F2" w:rsidP="00246301">
      <w:pPr>
        <w:spacing w:before="240"/>
        <w:rPr>
          <w:rFonts w:eastAsiaTheme="minorEastAsia"/>
          <w:sz w:val="44"/>
          <w:szCs w:val="44"/>
          <w:lang w:val="en-US"/>
        </w:rPr>
      </w:pPr>
    </w:p>
    <w:p w:rsidR="001967F2" w:rsidRDefault="001967F2" w:rsidP="00246301">
      <w:pPr>
        <w:spacing w:before="240"/>
        <w:rPr>
          <w:rFonts w:eastAsiaTheme="minorEastAsia"/>
          <w:sz w:val="44"/>
          <w:szCs w:val="44"/>
          <w:lang w:val="en-US"/>
        </w:rPr>
      </w:pPr>
    </w:p>
    <w:p w:rsidR="001967F2" w:rsidRDefault="001967F2" w:rsidP="00246301">
      <w:pPr>
        <w:spacing w:before="240"/>
        <w:rPr>
          <w:rFonts w:eastAsiaTheme="minorEastAsia"/>
          <w:sz w:val="44"/>
          <w:szCs w:val="44"/>
          <w:lang w:val="en-US"/>
        </w:rPr>
      </w:pPr>
    </w:p>
    <w:p w:rsidR="001967F2" w:rsidRDefault="001967F2" w:rsidP="00246301">
      <w:pPr>
        <w:spacing w:before="240"/>
        <w:rPr>
          <w:rFonts w:eastAsiaTheme="minorEastAsia"/>
          <w:sz w:val="44"/>
          <w:szCs w:val="44"/>
          <w:lang w:val="en-US"/>
        </w:rPr>
      </w:pPr>
    </w:p>
    <w:p w:rsidR="001967F2" w:rsidRDefault="001967F2" w:rsidP="00246301">
      <w:pPr>
        <w:spacing w:before="240"/>
        <w:rPr>
          <w:rFonts w:eastAsiaTheme="minorEastAsia"/>
          <w:sz w:val="44"/>
          <w:szCs w:val="44"/>
          <w:lang w:val="en-US"/>
        </w:rPr>
      </w:pPr>
    </w:p>
    <w:p w:rsidR="001967F2" w:rsidRDefault="001967F2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421637" w:rsidRDefault="00421637" w:rsidP="00421637">
      <w:pPr>
        <w:spacing w:after="360"/>
        <w:rPr>
          <w:rFonts w:eastAsiaTheme="minorEastAsia"/>
          <w:b/>
          <w:color w:val="0000FF"/>
          <w:sz w:val="56"/>
          <w:szCs w:val="56"/>
          <w:lang w:val="en-US"/>
        </w:rPr>
      </w:pPr>
      <w:r>
        <w:rPr>
          <w:rFonts w:eastAsiaTheme="minorEastAsia"/>
          <w:b/>
          <w:color w:val="0000FF"/>
          <w:sz w:val="56"/>
          <w:szCs w:val="56"/>
          <w:lang w:val="en-US"/>
        </w:rPr>
        <w:lastRenderedPageBreak/>
        <w:t>Variants of the Model</w:t>
      </w:r>
    </w:p>
    <w:p w:rsidR="00421637" w:rsidRDefault="00421637" w:rsidP="00421637">
      <w:pPr>
        <w:pStyle w:val="a8"/>
        <w:numPr>
          <w:ilvl w:val="0"/>
          <w:numId w:val="15"/>
        </w:numPr>
        <w:spacing w:line="288" w:lineRule="auto"/>
        <w:ind w:left="714" w:hanging="357"/>
        <w:contextualSpacing w:val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Conservative and </w:t>
      </w:r>
      <w:proofErr w:type="spellStart"/>
      <w:r>
        <w:rPr>
          <w:rFonts w:eastAsiaTheme="minorEastAsia"/>
          <w:sz w:val="44"/>
          <w:szCs w:val="44"/>
          <w:lang w:val="en-US"/>
        </w:rPr>
        <w:t>nonconservative</w:t>
      </w:r>
      <w:proofErr w:type="spellEnd"/>
      <w:r>
        <w:rPr>
          <w:rFonts w:eastAsiaTheme="minorEastAsia"/>
          <w:sz w:val="44"/>
          <w:szCs w:val="44"/>
          <w:lang w:val="en-US"/>
        </w:rPr>
        <w:t xml:space="preserve"> clients</w:t>
      </w:r>
    </w:p>
    <w:p w:rsidR="00421637" w:rsidRDefault="00421637" w:rsidP="00421637">
      <w:pPr>
        <w:pStyle w:val="a8"/>
        <w:numPr>
          <w:ilvl w:val="0"/>
          <w:numId w:val="15"/>
        </w:numPr>
        <w:spacing w:line="288" w:lineRule="auto"/>
        <w:ind w:left="714" w:hanging="357"/>
        <w:contextualSpacing w:val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The French rule: follower cannot open facility very close to the leader facility</w:t>
      </w:r>
    </w:p>
    <w:p w:rsidR="00421637" w:rsidRDefault="00421637" w:rsidP="00421637">
      <w:pPr>
        <w:pStyle w:val="a8"/>
        <w:numPr>
          <w:ilvl w:val="0"/>
          <w:numId w:val="15"/>
        </w:numPr>
        <w:spacing w:line="288" w:lineRule="auto"/>
        <w:ind w:left="714" w:hanging="357"/>
        <w:contextualSpacing w:val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The gravity rule: each client visits all open facilities and divides own demand inverse proportionally to the distances</w:t>
      </w:r>
    </w:p>
    <w:p w:rsidR="00421637" w:rsidRDefault="00421637" w:rsidP="00421637">
      <w:pPr>
        <w:pStyle w:val="a8"/>
        <w:numPr>
          <w:ilvl w:val="0"/>
          <w:numId w:val="15"/>
        </w:numPr>
        <w:spacing w:line="288" w:lineRule="auto"/>
        <w:ind w:left="714" w:hanging="357"/>
        <w:contextualSpacing w:val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The covering rule: each facility has a service region</w:t>
      </w:r>
    </w:p>
    <w:p w:rsidR="00421637" w:rsidRDefault="00421637" w:rsidP="00421637">
      <w:pPr>
        <w:pStyle w:val="a8"/>
        <w:numPr>
          <w:ilvl w:val="0"/>
          <w:numId w:val="15"/>
        </w:numPr>
        <w:spacing w:line="288" w:lineRule="auto"/>
        <w:ind w:left="714" w:hanging="357"/>
        <w:contextualSpacing w:val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Design of each facility: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⋆</m:t>
        </m:r>
      </m:oMath>
      <w:r>
        <w:rPr>
          <w:rFonts w:eastAsiaTheme="minorEastAsia"/>
          <w:sz w:val="44"/>
          <w:szCs w:val="44"/>
          <w:lang w:val="en-US"/>
        </w:rPr>
        <w:t xml:space="preserve">,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⋆⋆</m:t>
        </m:r>
      </m:oMath>
      <w:r>
        <w:rPr>
          <w:rFonts w:eastAsiaTheme="minorEastAsia"/>
          <w:sz w:val="44"/>
          <w:szCs w:val="44"/>
          <w:lang w:val="en-US"/>
        </w:rPr>
        <w:t xml:space="preserve">, … ,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⋆⋆⋆⋆⋆</m:t>
        </m:r>
      </m:oMath>
      <w:r>
        <w:rPr>
          <w:rFonts w:eastAsiaTheme="minorEastAsia"/>
          <w:sz w:val="44"/>
          <w:szCs w:val="44"/>
          <w:lang w:val="en-US"/>
        </w:rPr>
        <w:t xml:space="preserve"> hotels </w:t>
      </w:r>
    </w:p>
    <w:p w:rsidR="00421637" w:rsidRDefault="00421637" w:rsidP="00421637">
      <w:pPr>
        <w:pStyle w:val="a8"/>
        <w:numPr>
          <w:ilvl w:val="0"/>
          <w:numId w:val="15"/>
        </w:numPr>
        <w:spacing w:line="288" w:lineRule="auto"/>
        <w:ind w:left="714" w:hanging="357"/>
        <w:contextualSpacing w:val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Budget constraints, profit maximization, elastic demands.</w:t>
      </w:r>
    </w:p>
    <w:p w:rsidR="00421637" w:rsidRDefault="00421637" w:rsidP="00421637">
      <w:pPr>
        <w:pStyle w:val="a8"/>
        <w:spacing w:line="288" w:lineRule="auto"/>
        <w:ind w:left="714"/>
        <w:contextualSpacing w:val="0"/>
        <w:rPr>
          <w:rFonts w:eastAsiaTheme="minorEastAsia"/>
          <w:sz w:val="44"/>
          <w:szCs w:val="44"/>
          <w:lang w:val="en-US"/>
        </w:rPr>
      </w:pPr>
    </w:p>
    <w:p w:rsidR="00421637" w:rsidRPr="00421637" w:rsidRDefault="00421637" w:rsidP="00421637">
      <w:pPr>
        <w:pStyle w:val="a8"/>
        <w:spacing w:line="288" w:lineRule="auto"/>
        <w:ind w:left="714"/>
        <w:contextualSpacing w:val="0"/>
        <w:rPr>
          <w:rFonts w:eastAsiaTheme="minorEastAsia"/>
          <w:sz w:val="44"/>
          <w:szCs w:val="44"/>
          <w:lang w:val="en-US"/>
        </w:rPr>
      </w:pPr>
      <w:proofErr w:type="gramStart"/>
      <w:r>
        <w:rPr>
          <w:rFonts w:eastAsiaTheme="minorEastAsia"/>
          <w:sz w:val="44"/>
          <w:szCs w:val="44"/>
          <w:lang w:val="en-US"/>
        </w:rPr>
        <w:t>Well-</w:t>
      </w:r>
      <w:proofErr w:type="spellStart"/>
      <w:r>
        <w:rPr>
          <w:rFonts w:eastAsiaTheme="minorEastAsia"/>
          <w:sz w:val="44"/>
          <w:szCs w:val="44"/>
          <w:lang w:val="en-US"/>
        </w:rPr>
        <w:t>posed</w:t>
      </w:r>
      <w:proofErr w:type="spellEnd"/>
      <w:r>
        <w:rPr>
          <w:rFonts w:eastAsiaTheme="minorEastAsia"/>
          <w:sz w:val="44"/>
          <w:szCs w:val="44"/>
          <w:lang w:val="en-US"/>
        </w:rPr>
        <w:t xml:space="preserve"> and ill-posed problems.</w:t>
      </w:r>
      <w:proofErr w:type="gramEnd"/>
    </w:p>
    <w:p w:rsidR="00421637" w:rsidRDefault="00421637">
      <w:pPr>
        <w:rPr>
          <w:rFonts w:eastAsiaTheme="minorEastAsia"/>
          <w:b/>
          <w:color w:val="0000FF"/>
          <w:sz w:val="56"/>
          <w:szCs w:val="56"/>
          <w:lang w:val="en-US"/>
        </w:rPr>
      </w:pPr>
      <w:r>
        <w:rPr>
          <w:rFonts w:eastAsiaTheme="minorEastAsia"/>
          <w:b/>
          <w:color w:val="0000FF"/>
          <w:sz w:val="56"/>
          <w:szCs w:val="56"/>
          <w:lang w:val="en-US"/>
        </w:rPr>
        <w:br w:type="page"/>
      </w:r>
    </w:p>
    <w:p w:rsidR="001967F2" w:rsidRPr="00685EEE" w:rsidRDefault="00685EEE" w:rsidP="00685EEE">
      <w:pPr>
        <w:spacing w:after="360"/>
        <w:rPr>
          <w:rFonts w:eastAsiaTheme="minorEastAsia"/>
          <w:b/>
          <w:color w:val="0000FF"/>
          <w:sz w:val="56"/>
          <w:szCs w:val="56"/>
          <w:lang w:val="en-US"/>
        </w:rPr>
      </w:pPr>
      <w:r w:rsidRPr="00685EEE">
        <w:rPr>
          <w:rFonts w:eastAsiaTheme="minorEastAsia"/>
          <w:b/>
          <w:color w:val="0000FF"/>
          <w:sz w:val="56"/>
          <w:szCs w:val="56"/>
          <w:lang w:val="en-US"/>
        </w:rPr>
        <w:lastRenderedPageBreak/>
        <w:t>Singe Level R</w:t>
      </w:r>
      <w:r w:rsidR="001967F2" w:rsidRPr="00685EEE">
        <w:rPr>
          <w:rFonts w:eastAsiaTheme="minorEastAsia"/>
          <w:b/>
          <w:color w:val="0000FF"/>
          <w:sz w:val="56"/>
          <w:szCs w:val="56"/>
          <w:lang w:val="en-US"/>
        </w:rPr>
        <w:t>eformulation</w:t>
      </w:r>
    </w:p>
    <w:p w:rsidR="001967F2" w:rsidRDefault="001967F2" w:rsidP="004172C1">
      <w:pPr>
        <w:spacing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Denote by  </w:t>
      </w:r>
      <m:oMath>
        <m:r>
          <m:rPr>
            <m:scr m:val="script"/>
          </m:rPr>
          <w:rPr>
            <w:rFonts w:ascii="Cambria Math" w:eastAsiaTheme="minorEastAsia" w:hAnsi="Cambria Math"/>
            <w:sz w:val="44"/>
            <w:szCs w:val="44"/>
            <w:lang w:val="en-US"/>
          </w:rPr>
          <m:t>F</m:t>
        </m:r>
      </m:oMath>
      <w:r>
        <w:rPr>
          <w:rFonts w:eastAsiaTheme="minorEastAsia"/>
          <w:sz w:val="44"/>
          <w:szCs w:val="44"/>
          <w:lang w:val="en-US"/>
        </w:rPr>
        <w:t xml:space="preserve">  the set of all feasible solutions for the follower.</w:t>
      </w:r>
    </w:p>
    <w:p w:rsidR="001967F2" w:rsidRDefault="001967F2" w:rsidP="004172C1">
      <w:pPr>
        <w:spacing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For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y</m:t>
        </m:r>
        <m:r>
          <m:rPr>
            <m:scr m:val="script"/>
          </m:rPr>
          <w:rPr>
            <w:rFonts w:ascii="Cambria Math" w:eastAsiaTheme="minorEastAsia" w:hAnsi="Cambria Math"/>
            <w:sz w:val="44"/>
            <w:szCs w:val="44"/>
            <w:lang w:val="en-US"/>
          </w:rPr>
          <m:t xml:space="preserve">∈F, </m:t>
        </m:r>
        <m:r>
          <w:rPr>
            <w:rFonts w:ascii="Cambria Math" w:eastAsiaTheme="minorEastAsia" w:hAnsi="Cambria Math"/>
            <w:sz w:val="44"/>
            <w:szCs w:val="44"/>
            <w:lang w:val="en-US"/>
          </w:rPr>
          <m:t>j∈J,</m:t>
        </m:r>
      </m:oMath>
      <w:r>
        <w:rPr>
          <w:rFonts w:eastAsiaTheme="minorEastAsia"/>
          <w:sz w:val="44"/>
          <w:szCs w:val="44"/>
          <w:lang w:val="en-US"/>
        </w:rPr>
        <w:t xml:space="preserve"> we define the set of facilities</w:t>
      </w:r>
    </w:p>
    <w:p w:rsidR="001967F2" w:rsidRDefault="00B909F2" w:rsidP="004172C1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d>
            <m:dPr>
              <m:begChr m:val="{"/>
              <m:endChr m:val="|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 xml:space="preserve">i∈I 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≤</m:t>
          </m:r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min</m:t>
                  </m:r>
                </m:e>
                <m:lim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l∈I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lj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 xml:space="preserve"> |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=1)}</m:t>
              </m:r>
            </m:e>
          </m:func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</m:t>
          </m:r>
        </m:oMath>
      </m:oMathPara>
    </w:p>
    <w:p w:rsidR="001967F2" w:rsidRDefault="001967F2" w:rsidP="004172C1">
      <w:pPr>
        <w:spacing w:line="288" w:lineRule="auto"/>
        <w:rPr>
          <w:rFonts w:eastAsiaTheme="minorEastAsia"/>
          <w:sz w:val="44"/>
          <w:szCs w:val="44"/>
          <w:lang w:val="en-US"/>
        </w:rPr>
      </w:pPr>
      <w:proofErr w:type="gramStart"/>
      <w:r>
        <w:rPr>
          <w:rFonts w:eastAsiaTheme="minorEastAsia"/>
          <w:sz w:val="44"/>
          <w:szCs w:val="44"/>
          <w:lang w:val="en-US"/>
        </w:rPr>
        <w:t>which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allow to the leader to get client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>
        <w:rPr>
          <w:rFonts w:eastAsiaTheme="minorEastAsia"/>
          <w:sz w:val="44"/>
          <w:szCs w:val="44"/>
          <w:lang w:val="en-US"/>
        </w:rPr>
        <w:t xml:space="preserve"> against the follower solution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y.</m:t>
        </m:r>
      </m:oMath>
    </w:p>
    <w:p w:rsidR="00776272" w:rsidRDefault="001967F2" w:rsidP="004172C1">
      <w:pPr>
        <w:spacing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Now we introduce additional variables:  </w:t>
      </w:r>
    </w:p>
    <w:p w:rsidR="001967F2" w:rsidRDefault="001967F2" w:rsidP="00776272">
      <w:pPr>
        <w:spacing w:line="288" w:lineRule="auto"/>
        <w:ind w:left="851"/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W</m:t>
        </m:r>
      </m:oMath>
      <w:r>
        <w:rPr>
          <w:rFonts w:eastAsiaTheme="minorEastAsia"/>
          <w:sz w:val="44"/>
          <w:szCs w:val="44"/>
          <w:lang w:val="en-US"/>
        </w:rPr>
        <w:t xml:space="preserve"> </w:t>
      </w:r>
      <w:r w:rsidR="00776272">
        <w:rPr>
          <w:rFonts w:eastAsiaTheme="minorEastAsia"/>
          <w:sz w:val="44"/>
          <w:szCs w:val="44"/>
          <w:lang w:val="en-US"/>
        </w:rPr>
        <w:t xml:space="preserve">     </w:t>
      </w:r>
      <w:proofErr w:type="gramStart"/>
      <w:r>
        <w:rPr>
          <w:rFonts w:eastAsiaTheme="minorEastAsia"/>
          <w:sz w:val="44"/>
          <w:szCs w:val="44"/>
          <w:lang w:val="en-US"/>
        </w:rPr>
        <w:t>is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total profit of the leader</w:t>
      </w:r>
    </w:p>
    <w:p w:rsidR="004577CD" w:rsidRDefault="00B909F2" w:rsidP="00776272">
      <w:pPr>
        <w:spacing w:before="480" w:line="288" w:lineRule="auto"/>
        <w:ind w:left="851"/>
        <w:rPr>
          <w:rFonts w:eastAsiaTheme="minorEastAsia"/>
          <w:sz w:val="44"/>
          <w:szCs w:val="4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1,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if  facility </m:t>
                  </m:r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 i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of the leader is closest to client</m:t>
                  </m:r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  j</m:t>
                  </m:r>
                </m:e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0       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otherwise.                                                                   </m:t>
                  </m:r>
                </m:e>
              </m:eqArr>
            </m:e>
          </m:d>
        </m:oMath>
      </m:oMathPara>
    </w:p>
    <w:p w:rsidR="004577CD" w:rsidRDefault="004577CD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685EEE" w:rsidRPr="004577CD" w:rsidRDefault="004577CD" w:rsidP="00716A8E">
      <w:pPr>
        <w:spacing w:after="360" w:line="288" w:lineRule="auto"/>
        <w:rPr>
          <w:rFonts w:eastAsiaTheme="minorEastAsia"/>
          <w:b/>
          <w:color w:val="0000FF"/>
          <w:sz w:val="56"/>
          <w:szCs w:val="56"/>
          <w:lang w:val="en-US"/>
        </w:rPr>
      </w:pPr>
      <w:r w:rsidRPr="004577CD">
        <w:rPr>
          <w:rFonts w:eastAsiaTheme="minorEastAsia"/>
          <w:b/>
          <w:color w:val="0000FF"/>
          <w:sz w:val="56"/>
          <w:szCs w:val="56"/>
          <w:lang w:val="en-US"/>
        </w:rPr>
        <w:lastRenderedPageBreak/>
        <w:t>Large Scale Reformulation</w:t>
      </w:r>
    </w:p>
    <w:p w:rsidR="004577CD" w:rsidRDefault="00B909F2" w:rsidP="00716A8E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max</m:t>
              </m:r>
            </m:fName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W</m:t>
              </m:r>
            </m:e>
          </m:func>
        </m:oMath>
      </m:oMathPara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13041"/>
      </w:tblGrid>
      <w:tr w:rsidR="00716A8E" w:rsidTr="00716A8E">
        <w:tc>
          <w:tcPr>
            <w:tcW w:w="1526" w:type="dxa"/>
            <w:vAlign w:val="center"/>
          </w:tcPr>
          <w:p w:rsidR="00716A8E" w:rsidRDefault="00716A8E" w:rsidP="00716A8E">
            <w:pPr>
              <w:spacing w:after="120" w:line="288" w:lineRule="auto"/>
              <w:jc w:val="right"/>
              <w:rPr>
                <w:rFonts w:eastAsiaTheme="minorEastAsia"/>
                <w:sz w:val="44"/>
                <w:szCs w:val="44"/>
                <w:lang w:val="en-US"/>
              </w:rPr>
            </w:pPr>
            <w:proofErr w:type="spellStart"/>
            <w:r>
              <w:rPr>
                <w:rFonts w:eastAsiaTheme="minorEastAsia"/>
                <w:sz w:val="44"/>
                <w:szCs w:val="44"/>
                <w:lang w:val="en-US"/>
              </w:rPr>
              <w:t>s.t</w:t>
            </w:r>
            <w:proofErr w:type="spellEnd"/>
            <w:r>
              <w:rPr>
                <w:rFonts w:eastAsiaTheme="minorEastAsia"/>
                <w:sz w:val="44"/>
                <w:szCs w:val="44"/>
                <w:lang w:val="en-US"/>
              </w:rPr>
              <w:t>.</w:t>
            </w:r>
          </w:p>
        </w:tc>
        <w:tc>
          <w:tcPr>
            <w:tcW w:w="13041" w:type="dxa"/>
          </w:tcPr>
          <w:p w:rsidR="00716A8E" w:rsidRDefault="00B909F2" w:rsidP="00716A8E">
            <w:pPr>
              <w:spacing w:after="120" w:line="288" w:lineRule="auto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j∈J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i∈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j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(y)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j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ij</m:t>
                            </m:r>
                          </m:sub>
                        </m:sSub>
                      </m:e>
                    </m:nary>
                  </m:e>
                </m:nary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≥W,   y</m:t>
                </m:r>
                <m:r>
                  <m:rPr>
                    <m:scr m:val="script"/>
                  </m:rP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∈F;</m:t>
                </m:r>
              </m:oMath>
            </m:oMathPara>
          </w:p>
        </w:tc>
      </w:tr>
    </w:tbl>
    <w:p w:rsidR="004577CD" w:rsidRDefault="00B909F2" w:rsidP="00716A8E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=1,   j∈J;</m:t>
              </m:r>
            </m:e>
          </m:nary>
        </m:oMath>
      </m:oMathPara>
    </w:p>
    <w:p w:rsidR="004577CD" w:rsidRDefault="00B909F2" w:rsidP="00716A8E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i∈I, j∈J;</m:t>
          </m:r>
        </m:oMath>
      </m:oMathPara>
    </w:p>
    <w:p w:rsidR="004577CD" w:rsidRDefault="00B909F2" w:rsidP="00716A8E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=p;</m:t>
              </m:r>
            </m:e>
          </m:nary>
        </m:oMath>
      </m:oMathPara>
    </w:p>
    <w:p w:rsidR="004577CD" w:rsidRDefault="00B909F2" w:rsidP="00685EEE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  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 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  i∈I, j∈J.</m:t>
          </m:r>
        </m:oMath>
      </m:oMathPara>
    </w:p>
    <w:p w:rsidR="004577CD" w:rsidRPr="00716A8E" w:rsidRDefault="004577CD" w:rsidP="00716A8E">
      <w:pPr>
        <w:spacing w:before="360" w:line="288" w:lineRule="auto"/>
        <w:rPr>
          <w:rFonts w:eastAsiaTheme="minorEastAsia"/>
          <w:i/>
          <w:color w:val="0000FF"/>
          <w:sz w:val="44"/>
          <w:szCs w:val="44"/>
          <w:lang w:val="en-US"/>
        </w:rPr>
      </w:pPr>
      <w:r w:rsidRPr="00716A8E">
        <w:rPr>
          <w:rFonts w:eastAsiaTheme="minorEastAsia"/>
          <w:i/>
          <w:color w:val="0000FF"/>
          <w:sz w:val="44"/>
          <w:szCs w:val="44"/>
          <w:lang w:val="en-US"/>
        </w:rPr>
        <w:t>Is it equivalent reformulation or not?</w:t>
      </w:r>
    </w:p>
    <w:p w:rsidR="00716A8E" w:rsidRPr="00716A8E" w:rsidRDefault="00716A8E" w:rsidP="00716A8E">
      <w:pPr>
        <w:spacing w:line="288" w:lineRule="auto"/>
        <w:jc w:val="left"/>
        <w:rPr>
          <w:rFonts w:eastAsiaTheme="minorEastAsia"/>
          <w:i/>
          <w:color w:val="0000FF"/>
          <w:sz w:val="44"/>
          <w:szCs w:val="44"/>
          <w:lang w:val="en-US"/>
        </w:rPr>
      </w:pPr>
      <w:r w:rsidRPr="00885365">
        <w:rPr>
          <w:rFonts w:eastAsiaTheme="minorEastAsia"/>
          <w:i/>
          <w:color w:val="0000FF"/>
          <w:sz w:val="44"/>
          <w:szCs w:val="44"/>
          <w:lang w:val="en-US"/>
        </w:rPr>
        <w:t xml:space="preserve">Let </w:t>
      </w:r>
      <m:oMath>
        <m:r>
          <w:rPr>
            <w:rFonts w:ascii="Cambria Math" w:eastAsiaTheme="minorEastAsia" w:hAnsi="Cambria Math"/>
            <w:color w:val="0000FF"/>
            <w:sz w:val="44"/>
            <w:szCs w:val="44"/>
            <w:lang w:val="en-US"/>
          </w:rPr>
          <m:t>F</m:t>
        </m:r>
        <m:r>
          <m:rPr>
            <m:scr m:val="script"/>
          </m:rPr>
          <w:rPr>
            <w:rFonts w:ascii="Cambria Math" w:eastAsiaTheme="minorEastAsia" w:hAnsi="Cambria Math"/>
            <w:color w:val="0000FF"/>
            <w:sz w:val="44"/>
            <w:szCs w:val="44"/>
            <w:lang w:val="en-US"/>
          </w:rPr>
          <m:t>⊂F</m:t>
        </m:r>
      </m:oMath>
      <w:r w:rsidRPr="00885365">
        <w:rPr>
          <w:rFonts w:eastAsiaTheme="minorEastAsia"/>
          <w:i/>
          <w:color w:val="0000FF"/>
          <w:sz w:val="44"/>
          <w:szCs w:val="44"/>
          <w:lang w:val="en-US"/>
        </w:rPr>
        <w:t xml:space="preserve"> and we replace </w:t>
      </w:r>
      <m:oMath>
        <m:r>
          <m:rPr>
            <m:scr m:val="script"/>
          </m:rPr>
          <w:rPr>
            <w:rFonts w:ascii="Cambria Math" w:eastAsiaTheme="minorEastAsia" w:hAnsi="Cambria Math"/>
            <w:color w:val="0000FF"/>
            <w:sz w:val="44"/>
            <w:szCs w:val="44"/>
            <w:lang w:val="en-US"/>
          </w:rPr>
          <m:t>F</m:t>
        </m:r>
      </m:oMath>
      <w:r w:rsidRPr="00885365">
        <w:rPr>
          <w:rFonts w:eastAsiaTheme="minorEastAsia"/>
          <w:i/>
          <w:color w:val="0000FF"/>
          <w:sz w:val="44"/>
          <w:szCs w:val="44"/>
          <w:lang w:val="en-US"/>
        </w:rPr>
        <w:t xml:space="preserve"> </w:t>
      </w:r>
      <w:proofErr w:type="gramStart"/>
      <w:r w:rsidRPr="00885365">
        <w:rPr>
          <w:rFonts w:eastAsiaTheme="minorEastAsia"/>
          <w:i/>
          <w:color w:val="0000FF"/>
          <w:sz w:val="44"/>
          <w:szCs w:val="44"/>
          <w:lang w:val="en-US"/>
        </w:rPr>
        <w:t xml:space="preserve">by </w:t>
      </w:r>
      <m:oMath>
        <w:proofErr w:type="gramEnd"/>
        <m:r>
          <w:rPr>
            <w:rFonts w:ascii="Cambria Math" w:eastAsiaTheme="minorEastAsia" w:hAnsi="Cambria Math"/>
            <w:color w:val="0000FF"/>
            <w:sz w:val="44"/>
            <w:szCs w:val="44"/>
            <w:lang w:val="en-US"/>
          </w:rPr>
          <m:t>F</m:t>
        </m:r>
      </m:oMath>
      <w:r w:rsidRPr="00716A8E">
        <w:rPr>
          <w:rFonts w:eastAsiaTheme="minorEastAsia"/>
          <w:color w:val="0000FF"/>
          <w:sz w:val="44"/>
          <w:szCs w:val="44"/>
          <w:lang w:val="en-US"/>
        </w:rPr>
        <w:t xml:space="preserve">.   </w:t>
      </w:r>
      <w:r w:rsidRPr="00716A8E">
        <w:rPr>
          <w:rFonts w:eastAsiaTheme="minorEastAsia"/>
          <w:i/>
          <w:color w:val="0000FF"/>
          <w:sz w:val="44"/>
          <w:szCs w:val="44"/>
          <w:lang w:val="en-US"/>
        </w:rPr>
        <w:t xml:space="preserve">What can we say </w:t>
      </w:r>
      <w:proofErr w:type="gramStart"/>
      <w:r w:rsidRPr="00716A8E">
        <w:rPr>
          <w:rFonts w:eastAsiaTheme="minorEastAsia"/>
          <w:i/>
          <w:color w:val="0000FF"/>
          <w:sz w:val="44"/>
          <w:szCs w:val="44"/>
          <w:lang w:val="en-US"/>
        </w:rPr>
        <w:t xml:space="preserve">about </w:t>
      </w:r>
      <m:oMath>
        <w:proofErr w:type="gramEnd"/>
        <m:r>
          <w:rPr>
            <w:rFonts w:ascii="Cambria Math" w:eastAsiaTheme="minorEastAsia" w:hAnsi="Cambria Math"/>
            <w:color w:val="0000FF"/>
            <w:sz w:val="44"/>
            <w:szCs w:val="44"/>
            <w:lang w:val="en-US"/>
          </w:rPr>
          <m:t>W(F)</m:t>
        </m:r>
      </m:oMath>
      <w:r w:rsidRPr="00716A8E">
        <w:rPr>
          <w:rFonts w:eastAsiaTheme="minorEastAsia"/>
          <w:i/>
          <w:color w:val="0000FF"/>
          <w:sz w:val="44"/>
          <w:szCs w:val="44"/>
          <w:lang w:val="en-US"/>
        </w:rPr>
        <w:t>?</w:t>
      </w:r>
    </w:p>
    <w:p w:rsidR="00716A8E" w:rsidRPr="00716A8E" w:rsidRDefault="00716A8E" w:rsidP="00716A8E">
      <w:pPr>
        <w:spacing w:after="360"/>
        <w:rPr>
          <w:rFonts w:eastAsiaTheme="minorEastAsia"/>
          <w:b/>
          <w:color w:val="0000FF"/>
          <w:sz w:val="56"/>
          <w:szCs w:val="56"/>
          <w:lang w:val="en-US"/>
        </w:rPr>
      </w:pPr>
      <w:r w:rsidRPr="00716A8E">
        <w:rPr>
          <w:rFonts w:eastAsiaTheme="minorEastAsia"/>
          <w:b/>
          <w:color w:val="0000FF"/>
          <w:sz w:val="56"/>
          <w:szCs w:val="56"/>
          <w:lang w:val="en-US"/>
        </w:rPr>
        <w:lastRenderedPageBreak/>
        <w:t xml:space="preserve">Exact </w:t>
      </w:r>
      <w:r>
        <w:rPr>
          <w:rFonts w:eastAsiaTheme="minorEastAsia"/>
          <w:b/>
          <w:color w:val="0000FF"/>
          <w:sz w:val="56"/>
          <w:szCs w:val="56"/>
          <w:lang w:val="en-US"/>
        </w:rPr>
        <w:t>M</w:t>
      </w:r>
      <w:r w:rsidRPr="00716A8E">
        <w:rPr>
          <w:rFonts w:eastAsiaTheme="minorEastAsia"/>
          <w:b/>
          <w:color w:val="0000FF"/>
          <w:sz w:val="56"/>
          <w:szCs w:val="56"/>
          <w:lang w:val="en-US"/>
        </w:rPr>
        <w:t>ethod</w:t>
      </w:r>
    </w:p>
    <w:p w:rsidR="00716A8E" w:rsidRDefault="00716A8E" w:rsidP="00716A8E">
      <w:pPr>
        <w:pStyle w:val="a8"/>
        <w:numPr>
          <w:ilvl w:val="0"/>
          <w:numId w:val="14"/>
        </w:numPr>
        <w:spacing w:line="288" w:lineRule="auto"/>
        <w:contextualSpacing w:val="0"/>
        <w:rPr>
          <w:rFonts w:eastAsiaTheme="minorEastAsia"/>
          <w:sz w:val="44"/>
          <w:szCs w:val="44"/>
          <w:lang w:val="en-US"/>
        </w:rPr>
      </w:pPr>
      <w:r w:rsidRPr="00716A8E">
        <w:rPr>
          <w:rFonts w:eastAsiaTheme="minorEastAsia"/>
          <w:sz w:val="44"/>
          <w:szCs w:val="44"/>
          <w:lang w:val="en-US"/>
        </w:rPr>
        <w:t xml:space="preserve"> Select an initial set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F</m:t>
        </m:r>
        <m:r>
          <m:rPr>
            <m:scr m:val="script"/>
          </m:rPr>
          <w:rPr>
            <w:rFonts w:ascii="Cambria Math" w:eastAsiaTheme="minorEastAsia" w:hAnsi="Cambria Math"/>
            <w:sz w:val="44"/>
            <w:szCs w:val="44"/>
            <w:lang w:val="en-US"/>
          </w:rPr>
          <m:t>⊂F</m:t>
        </m:r>
      </m:oMath>
      <w:r>
        <w:rPr>
          <w:rFonts w:eastAsiaTheme="minorEastAsia"/>
          <w:sz w:val="44"/>
          <w:szCs w:val="44"/>
          <w:lang w:val="en-US"/>
        </w:rPr>
        <w:t xml:space="preserve"> and put </w:t>
      </w:r>
      <m:oMath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W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>:=0.</m:t>
        </m:r>
      </m:oMath>
    </w:p>
    <w:p w:rsidR="00716A8E" w:rsidRDefault="00716A8E" w:rsidP="00716A8E">
      <w:pPr>
        <w:pStyle w:val="a8"/>
        <w:numPr>
          <w:ilvl w:val="0"/>
          <w:numId w:val="14"/>
        </w:numPr>
        <w:spacing w:line="288" w:lineRule="auto"/>
        <w:contextualSpacing w:val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 Solve the problem for the set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F</m:t>
        </m:r>
      </m:oMath>
      <w:r>
        <w:rPr>
          <w:rFonts w:eastAsiaTheme="minorEastAsia"/>
          <w:sz w:val="44"/>
          <w:szCs w:val="44"/>
          <w:lang w:val="en-US"/>
        </w:rPr>
        <w:t xml:space="preserve"> and compute </w:t>
      </w:r>
      <w:r w:rsidR="00885365">
        <w:rPr>
          <w:rFonts w:eastAsiaTheme="minorEastAsia"/>
          <w:sz w:val="44"/>
          <w:szCs w:val="44"/>
          <w:lang w:val="en-US"/>
        </w:rPr>
        <w:t xml:space="preserve">upper bound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W(F)</m:t>
        </m:r>
      </m:oMath>
      <w:r>
        <w:rPr>
          <w:rFonts w:eastAsiaTheme="minorEastAsia"/>
          <w:sz w:val="44"/>
          <w:szCs w:val="44"/>
          <w:lang w:val="en-US"/>
        </w:rPr>
        <w:t xml:space="preserve"> and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F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.</m:t>
        </m:r>
      </m:oMath>
    </w:p>
    <w:p w:rsidR="00716A8E" w:rsidRDefault="00716A8E" w:rsidP="00716A8E">
      <w:pPr>
        <w:pStyle w:val="a8"/>
        <w:numPr>
          <w:ilvl w:val="0"/>
          <w:numId w:val="14"/>
        </w:numPr>
        <w:spacing w:line="288" w:lineRule="auto"/>
        <w:contextualSpacing w:val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 Solve the follower problem and compute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y(x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F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)</m:t>
        </m:r>
      </m:oMath>
      <w:r>
        <w:rPr>
          <w:rFonts w:eastAsiaTheme="minorEastAsia"/>
          <w:sz w:val="44"/>
          <w:szCs w:val="44"/>
          <w:lang w:val="en-US"/>
        </w:rPr>
        <w:t xml:space="preserve"> and </w:t>
      </w:r>
      <w:r w:rsidR="00885365">
        <w:rPr>
          <w:rFonts w:eastAsiaTheme="minorEastAsia"/>
          <w:sz w:val="44"/>
          <w:szCs w:val="44"/>
          <w:lang w:val="en-US"/>
        </w:rPr>
        <w:t xml:space="preserve">lower bound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W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x,y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.</m:t>
        </m:r>
      </m:oMath>
    </w:p>
    <w:p w:rsidR="00716A8E" w:rsidRDefault="00716A8E" w:rsidP="00716A8E">
      <w:pPr>
        <w:pStyle w:val="a8"/>
        <w:numPr>
          <w:ilvl w:val="0"/>
          <w:numId w:val="14"/>
        </w:numPr>
        <w:spacing w:line="288" w:lineRule="auto"/>
        <w:contextualSpacing w:val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 If </w:t>
      </w:r>
      <m:oMath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W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>&lt;W(x,y)</m:t>
        </m:r>
      </m:oMath>
      <w:r>
        <w:rPr>
          <w:rFonts w:eastAsiaTheme="minorEastAsia"/>
          <w:sz w:val="44"/>
          <w:szCs w:val="44"/>
          <w:lang w:val="en-US"/>
        </w:rPr>
        <w:t xml:space="preserve">  </w:t>
      </w:r>
      <w:proofErr w:type="gramStart"/>
      <w:r>
        <w:rPr>
          <w:rFonts w:eastAsiaTheme="minorEastAsia"/>
          <w:sz w:val="44"/>
          <w:szCs w:val="44"/>
          <w:lang w:val="en-US"/>
        </w:rPr>
        <w:t xml:space="preserve">then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W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>:=W(x,y)</m:t>
        </m:r>
      </m:oMath>
      <w:r>
        <w:rPr>
          <w:rFonts w:eastAsiaTheme="minorEastAsia"/>
          <w:sz w:val="44"/>
          <w:szCs w:val="44"/>
          <w:lang w:val="en-US"/>
        </w:rPr>
        <w:t>.</w:t>
      </w:r>
    </w:p>
    <w:p w:rsidR="00716A8E" w:rsidRDefault="00716A8E" w:rsidP="00716A8E">
      <w:pPr>
        <w:pStyle w:val="a8"/>
        <w:numPr>
          <w:ilvl w:val="0"/>
          <w:numId w:val="14"/>
        </w:numPr>
        <w:spacing w:line="288" w:lineRule="auto"/>
        <w:contextualSpacing w:val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 If </w:t>
      </w:r>
      <m:oMath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W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>=W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F</m:t>
            </m:r>
          </m:e>
        </m:d>
      </m:oMath>
      <w:r>
        <w:rPr>
          <w:rFonts w:eastAsiaTheme="minorEastAsia"/>
          <w:sz w:val="44"/>
          <w:szCs w:val="44"/>
          <w:lang w:val="en-US"/>
        </w:rPr>
        <w:t xml:space="preserve">  then STOP.</w:t>
      </w:r>
    </w:p>
    <w:p w:rsidR="00716A8E" w:rsidRDefault="00716A8E" w:rsidP="00716A8E">
      <w:pPr>
        <w:pStyle w:val="a8"/>
        <w:numPr>
          <w:ilvl w:val="0"/>
          <w:numId w:val="14"/>
        </w:numPr>
        <w:spacing w:line="288" w:lineRule="auto"/>
        <w:contextualSpacing w:val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 Include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y(x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F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)</m:t>
        </m:r>
      </m:oMath>
      <w:r>
        <w:rPr>
          <w:rFonts w:eastAsiaTheme="minorEastAsia"/>
          <w:sz w:val="44"/>
          <w:szCs w:val="44"/>
          <w:lang w:val="en-US"/>
        </w:rPr>
        <w:t xml:space="preserve"> into the set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F</m:t>
        </m:r>
      </m:oMath>
      <w:r>
        <w:rPr>
          <w:rFonts w:eastAsiaTheme="minorEastAsia"/>
          <w:sz w:val="44"/>
          <w:szCs w:val="44"/>
          <w:lang w:val="en-US"/>
        </w:rPr>
        <w:t xml:space="preserve"> and go to 2.</w:t>
      </w:r>
    </w:p>
    <w:p w:rsidR="00716A8E" w:rsidRDefault="00716A8E" w:rsidP="00716A8E">
      <w:pPr>
        <w:spacing w:line="288" w:lineRule="auto"/>
        <w:rPr>
          <w:rFonts w:eastAsiaTheme="minorEastAsia"/>
          <w:sz w:val="44"/>
          <w:szCs w:val="44"/>
          <w:lang w:val="en-US"/>
        </w:rPr>
      </w:pPr>
    </w:p>
    <w:p w:rsidR="00716A8E" w:rsidRDefault="00716A8E" w:rsidP="00716A8E">
      <w:pPr>
        <w:spacing w:line="288" w:lineRule="auto"/>
        <w:rPr>
          <w:rFonts w:eastAsiaTheme="minorEastAsia"/>
          <w:i/>
          <w:color w:val="0000FF"/>
          <w:sz w:val="44"/>
          <w:szCs w:val="44"/>
          <w:lang w:val="en-US"/>
        </w:rPr>
      </w:pPr>
      <w:r w:rsidRPr="00716A8E">
        <w:rPr>
          <w:rFonts w:eastAsiaTheme="minorEastAsia"/>
          <w:i/>
          <w:color w:val="0000FF"/>
          <w:sz w:val="44"/>
          <w:szCs w:val="44"/>
          <w:lang w:val="en-US"/>
        </w:rPr>
        <w:t>Is it finite method?</w:t>
      </w:r>
    </w:p>
    <w:p w:rsidR="00716A8E" w:rsidRDefault="00716A8E">
      <w:pPr>
        <w:rPr>
          <w:rFonts w:eastAsiaTheme="minorEastAsia"/>
          <w:i/>
          <w:color w:val="0000FF"/>
          <w:sz w:val="44"/>
          <w:szCs w:val="44"/>
          <w:lang w:val="en-US"/>
        </w:rPr>
      </w:pPr>
      <w:r>
        <w:rPr>
          <w:rFonts w:eastAsiaTheme="minorEastAsia"/>
          <w:i/>
          <w:color w:val="0000FF"/>
          <w:sz w:val="44"/>
          <w:szCs w:val="44"/>
          <w:lang w:val="en-US"/>
        </w:rPr>
        <w:br w:type="page"/>
      </w:r>
    </w:p>
    <w:p w:rsidR="00716A8E" w:rsidRDefault="00716A8E" w:rsidP="00716A8E">
      <w:pPr>
        <w:spacing w:line="288" w:lineRule="auto"/>
        <w:rPr>
          <w:rFonts w:eastAsiaTheme="minorEastAsia"/>
          <w:b/>
          <w:color w:val="0000FF"/>
          <w:sz w:val="56"/>
          <w:szCs w:val="56"/>
          <w:lang w:val="en-US"/>
        </w:rPr>
      </w:pPr>
      <w:r w:rsidRPr="00716A8E">
        <w:rPr>
          <w:rFonts w:eastAsiaTheme="minorEastAsia"/>
          <w:b/>
          <w:color w:val="0000FF"/>
          <w:sz w:val="56"/>
          <w:szCs w:val="56"/>
          <w:lang w:val="en-US"/>
        </w:rPr>
        <w:lastRenderedPageBreak/>
        <w:t xml:space="preserve">Leader </w:t>
      </w:r>
      <w:r>
        <w:rPr>
          <w:rFonts w:eastAsiaTheme="minorEastAsia"/>
          <w:b/>
          <w:color w:val="0000FF"/>
          <w:sz w:val="56"/>
          <w:szCs w:val="56"/>
          <w:lang w:val="en-US"/>
        </w:rPr>
        <w:t>M</w:t>
      </w:r>
      <w:r w:rsidRPr="00716A8E">
        <w:rPr>
          <w:rFonts w:eastAsiaTheme="minorEastAsia"/>
          <w:b/>
          <w:color w:val="0000FF"/>
          <w:sz w:val="56"/>
          <w:szCs w:val="56"/>
          <w:lang w:val="en-US"/>
        </w:rPr>
        <w:t xml:space="preserve">arket </w:t>
      </w:r>
      <w:r>
        <w:rPr>
          <w:rFonts w:eastAsiaTheme="minorEastAsia"/>
          <w:b/>
          <w:color w:val="0000FF"/>
          <w:sz w:val="56"/>
          <w:szCs w:val="56"/>
          <w:lang w:val="en-US"/>
        </w:rPr>
        <w:t>S</w:t>
      </w:r>
      <w:r w:rsidRPr="00716A8E">
        <w:rPr>
          <w:rFonts w:eastAsiaTheme="minorEastAsia"/>
          <w:b/>
          <w:color w:val="0000FF"/>
          <w:sz w:val="56"/>
          <w:szCs w:val="56"/>
          <w:lang w:val="en-US"/>
        </w:rPr>
        <w:t>hare</w:t>
      </w:r>
    </w:p>
    <w:p w:rsidR="00716A8E" w:rsidRPr="00716A8E" w:rsidRDefault="00B909F2" w:rsidP="00716A8E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=50</m:t>
          </m:r>
        </m:oMath>
      </m:oMathPara>
    </w:p>
    <w:p w:rsidR="00716A8E" w:rsidRPr="00716A8E" w:rsidRDefault="00716A8E" w:rsidP="00716A8E">
      <w:pPr>
        <w:spacing w:line="288" w:lineRule="auto"/>
        <w:rPr>
          <w:rFonts w:eastAsiaTheme="minorEastAsia"/>
          <w:b/>
          <w:color w:val="0000FF"/>
          <w:sz w:val="56"/>
          <w:szCs w:val="56"/>
          <w:lang w:val="en-US"/>
        </w:rPr>
      </w:pPr>
      <w:r>
        <w:rPr>
          <w:rFonts w:eastAsiaTheme="minorEastAsia"/>
          <w:b/>
          <w:noProof/>
          <w:color w:val="0000FF"/>
          <w:sz w:val="56"/>
          <w:szCs w:val="56"/>
          <w:lang w:eastAsia="ru-RU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156845</wp:posOffset>
            </wp:positionV>
            <wp:extent cx="8203565" cy="4486275"/>
            <wp:effectExtent l="0" t="0" r="0" b="0"/>
            <wp:wrapSquare wrapText="right"/>
            <wp:docPr id="73" name="Объект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716A8E" w:rsidRPr="00246301" w:rsidRDefault="00716A8E" w:rsidP="00716A8E">
      <w:pPr>
        <w:spacing w:line="288" w:lineRule="auto"/>
        <w:rPr>
          <w:rFonts w:eastAsiaTheme="minorEastAsia"/>
          <w:sz w:val="44"/>
          <w:szCs w:val="44"/>
          <w:lang w:val="en-US"/>
        </w:rPr>
      </w:pPr>
    </w:p>
    <w:sectPr w:rsidR="00716A8E" w:rsidRPr="00246301" w:rsidSect="00E46508">
      <w:footerReference w:type="default" r:id="rId13"/>
      <w:pgSz w:w="16838" w:h="11906" w:orient="landscape"/>
      <w:pgMar w:top="1021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64B" w:rsidRDefault="0079264B" w:rsidP="00120C91">
      <w:pPr>
        <w:spacing w:after="0"/>
      </w:pPr>
      <w:r>
        <w:separator/>
      </w:r>
    </w:p>
  </w:endnote>
  <w:endnote w:type="continuationSeparator" w:id="0">
    <w:p w:rsidR="0079264B" w:rsidRDefault="0079264B" w:rsidP="00120C9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95B3D7" w:themeColor="accent1" w:themeTint="99"/>
      </w:rPr>
      <w:id w:val="258875683"/>
      <w:docPartObj>
        <w:docPartGallery w:val="Page Numbers (Bottom of Page)"/>
        <w:docPartUnique/>
      </w:docPartObj>
    </w:sdtPr>
    <w:sdtContent>
      <w:p w:rsidR="002A187D" w:rsidRPr="00A36CF8" w:rsidRDefault="002A187D" w:rsidP="00A36CF8">
        <w:pPr>
          <w:pStyle w:val="a6"/>
          <w:rPr>
            <w:color w:val="95B3D7" w:themeColor="accent1" w:themeTint="99"/>
          </w:rPr>
        </w:pPr>
        <w:r>
          <w:rPr>
            <w:color w:val="95B3D7" w:themeColor="accent1" w:themeTint="99"/>
            <w:sz w:val="36"/>
            <w:szCs w:val="36"/>
            <w:lang w:val="en-US"/>
          </w:rPr>
          <w:t>Lecture 8</w:t>
        </w:r>
        <w:r w:rsidRPr="00A36CF8">
          <w:rPr>
            <w:color w:val="95B3D7" w:themeColor="accent1" w:themeTint="99"/>
            <w:lang w:val="en-US"/>
          </w:rPr>
          <w:t xml:space="preserve">                                   </w:t>
        </w:r>
        <w:r w:rsidRPr="00A36CF8">
          <w:rPr>
            <w:color w:val="95B3D7" w:themeColor="accent1" w:themeTint="99"/>
            <w:sz w:val="36"/>
            <w:szCs w:val="36"/>
            <w:lang w:val="en-US"/>
          </w:rPr>
          <w:t xml:space="preserve">                                                                                                                             </w:t>
        </w:r>
        <w:r w:rsidRPr="00A36CF8">
          <w:rPr>
            <w:color w:val="95B3D7" w:themeColor="accent1" w:themeTint="99"/>
            <w:sz w:val="36"/>
            <w:szCs w:val="36"/>
          </w:rPr>
          <w:t xml:space="preserve">        </w:t>
        </w:r>
        <w:r w:rsidRPr="00A36CF8">
          <w:rPr>
            <w:color w:val="95B3D7" w:themeColor="accent1" w:themeTint="99"/>
            <w:sz w:val="36"/>
            <w:szCs w:val="36"/>
          </w:rPr>
          <w:fldChar w:fldCharType="begin"/>
        </w:r>
        <w:r w:rsidRPr="00A36CF8">
          <w:rPr>
            <w:color w:val="95B3D7" w:themeColor="accent1" w:themeTint="99"/>
            <w:sz w:val="36"/>
            <w:szCs w:val="36"/>
          </w:rPr>
          <w:instrText xml:space="preserve"> PAGE   \* MERGEFORMAT </w:instrText>
        </w:r>
        <w:r w:rsidRPr="00A36CF8">
          <w:rPr>
            <w:color w:val="95B3D7" w:themeColor="accent1" w:themeTint="99"/>
            <w:sz w:val="36"/>
            <w:szCs w:val="36"/>
          </w:rPr>
          <w:fldChar w:fldCharType="separate"/>
        </w:r>
        <w:r w:rsidR="0010636D">
          <w:rPr>
            <w:noProof/>
            <w:color w:val="95B3D7" w:themeColor="accent1" w:themeTint="99"/>
            <w:sz w:val="36"/>
            <w:szCs w:val="36"/>
          </w:rPr>
          <w:t>2</w:t>
        </w:r>
        <w:r w:rsidRPr="00A36CF8">
          <w:rPr>
            <w:color w:val="95B3D7" w:themeColor="accent1" w:themeTint="99"/>
            <w:sz w:val="36"/>
            <w:szCs w:val="3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64B" w:rsidRDefault="0079264B" w:rsidP="00120C91">
      <w:pPr>
        <w:spacing w:after="0"/>
      </w:pPr>
      <w:r>
        <w:separator/>
      </w:r>
    </w:p>
  </w:footnote>
  <w:footnote w:type="continuationSeparator" w:id="0">
    <w:p w:rsidR="0079264B" w:rsidRDefault="0079264B" w:rsidP="00120C9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6C84"/>
    <w:multiLevelType w:val="hybridMultilevel"/>
    <w:tmpl w:val="CD9EA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34B59"/>
    <w:multiLevelType w:val="hybridMultilevel"/>
    <w:tmpl w:val="E422A63C"/>
    <w:lvl w:ilvl="0" w:tplc="31DC39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15AEC"/>
    <w:multiLevelType w:val="hybridMultilevel"/>
    <w:tmpl w:val="8FD8F388"/>
    <w:lvl w:ilvl="0" w:tplc="83968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E02E3"/>
    <w:multiLevelType w:val="hybridMultilevel"/>
    <w:tmpl w:val="EBB62DBE"/>
    <w:lvl w:ilvl="0" w:tplc="6C56809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4AE160DA"/>
    <w:multiLevelType w:val="hybridMultilevel"/>
    <w:tmpl w:val="BBCC0E0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BE12EE6"/>
    <w:multiLevelType w:val="hybridMultilevel"/>
    <w:tmpl w:val="F10CD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C240A1"/>
    <w:multiLevelType w:val="hybridMultilevel"/>
    <w:tmpl w:val="019AA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77153"/>
    <w:multiLevelType w:val="hybridMultilevel"/>
    <w:tmpl w:val="BF00E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C94668"/>
    <w:multiLevelType w:val="hybridMultilevel"/>
    <w:tmpl w:val="417A7186"/>
    <w:lvl w:ilvl="0" w:tplc="B48E3F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5F702165"/>
    <w:multiLevelType w:val="hybridMultilevel"/>
    <w:tmpl w:val="AB066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511F6"/>
    <w:multiLevelType w:val="hybridMultilevel"/>
    <w:tmpl w:val="0A9EB92C"/>
    <w:lvl w:ilvl="0" w:tplc="27C8A276">
      <w:start w:val="1"/>
      <w:numFmt w:val="decimal"/>
      <w:lvlText w:val="%1."/>
      <w:lvlJc w:val="left"/>
      <w:pPr>
        <w:ind w:left="980" w:hanging="555"/>
      </w:pPr>
      <w:rPr>
        <w:rFonts w:hint="default"/>
        <w:b/>
        <w:color w:val="0000CC"/>
        <w:sz w:val="7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64485C7F"/>
    <w:multiLevelType w:val="hybridMultilevel"/>
    <w:tmpl w:val="7924E10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67B257AA"/>
    <w:multiLevelType w:val="hybridMultilevel"/>
    <w:tmpl w:val="BE38FA32"/>
    <w:lvl w:ilvl="0" w:tplc="0419000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83" w:hanging="360"/>
      </w:pPr>
      <w:rPr>
        <w:rFonts w:ascii="Wingdings" w:hAnsi="Wingdings" w:hint="default"/>
      </w:rPr>
    </w:lvl>
  </w:abstractNum>
  <w:abstractNum w:abstractNumId="13">
    <w:nsid w:val="71E06812"/>
    <w:multiLevelType w:val="hybridMultilevel"/>
    <w:tmpl w:val="E93401D2"/>
    <w:lvl w:ilvl="0" w:tplc="ACDC20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77850CE4"/>
    <w:multiLevelType w:val="hybridMultilevel"/>
    <w:tmpl w:val="0C98A892"/>
    <w:lvl w:ilvl="0" w:tplc="B1382704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0"/>
  </w:num>
  <w:num w:numId="5">
    <w:abstractNumId w:val="13"/>
  </w:num>
  <w:num w:numId="6">
    <w:abstractNumId w:val="12"/>
  </w:num>
  <w:num w:numId="7">
    <w:abstractNumId w:val="11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  <w:num w:numId="12">
    <w:abstractNumId w:val="6"/>
  </w:num>
  <w:num w:numId="13">
    <w:abstractNumId w:val="1"/>
  </w:num>
  <w:num w:numId="14">
    <w:abstractNumId w:val="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A92"/>
    <w:rsid w:val="0000652D"/>
    <w:rsid w:val="00007A8A"/>
    <w:rsid w:val="00031865"/>
    <w:rsid w:val="0003614C"/>
    <w:rsid w:val="00046098"/>
    <w:rsid w:val="000558FA"/>
    <w:rsid w:val="000761C2"/>
    <w:rsid w:val="000804B2"/>
    <w:rsid w:val="000845A8"/>
    <w:rsid w:val="00084ACF"/>
    <w:rsid w:val="000878C1"/>
    <w:rsid w:val="00090A7D"/>
    <w:rsid w:val="00094B7A"/>
    <w:rsid w:val="0009716C"/>
    <w:rsid w:val="000A5124"/>
    <w:rsid w:val="000B18C2"/>
    <w:rsid w:val="000C10D8"/>
    <w:rsid w:val="000C1E38"/>
    <w:rsid w:val="000D3D43"/>
    <w:rsid w:val="000D53E4"/>
    <w:rsid w:val="000D6CBB"/>
    <w:rsid w:val="00104089"/>
    <w:rsid w:val="0010636D"/>
    <w:rsid w:val="00106E9D"/>
    <w:rsid w:val="001116B6"/>
    <w:rsid w:val="00120C91"/>
    <w:rsid w:val="001254EB"/>
    <w:rsid w:val="00132696"/>
    <w:rsid w:val="00140883"/>
    <w:rsid w:val="00141B4C"/>
    <w:rsid w:val="00144D75"/>
    <w:rsid w:val="00146FA2"/>
    <w:rsid w:val="00160E23"/>
    <w:rsid w:val="001621F8"/>
    <w:rsid w:val="0016652E"/>
    <w:rsid w:val="00170351"/>
    <w:rsid w:val="00195441"/>
    <w:rsid w:val="001967F2"/>
    <w:rsid w:val="0019708C"/>
    <w:rsid w:val="001A2255"/>
    <w:rsid w:val="001D4B06"/>
    <w:rsid w:val="001D73FA"/>
    <w:rsid w:val="001E54F7"/>
    <w:rsid w:val="001E7911"/>
    <w:rsid w:val="001E7BF4"/>
    <w:rsid w:val="001F0EF3"/>
    <w:rsid w:val="002145DF"/>
    <w:rsid w:val="002242EE"/>
    <w:rsid w:val="00230104"/>
    <w:rsid w:val="00233921"/>
    <w:rsid w:val="00246301"/>
    <w:rsid w:val="002568D1"/>
    <w:rsid w:val="00256E13"/>
    <w:rsid w:val="002632D2"/>
    <w:rsid w:val="00287571"/>
    <w:rsid w:val="00287F06"/>
    <w:rsid w:val="002943A1"/>
    <w:rsid w:val="002A187D"/>
    <w:rsid w:val="002B253A"/>
    <w:rsid w:val="002C0A91"/>
    <w:rsid w:val="002C5261"/>
    <w:rsid w:val="002E0611"/>
    <w:rsid w:val="00302F2F"/>
    <w:rsid w:val="00305AB3"/>
    <w:rsid w:val="003104B0"/>
    <w:rsid w:val="00310F77"/>
    <w:rsid w:val="00312098"/>
    <w:rsid w:val="00325E2C"/>
    <w:rsid w:val="003339D4"/>
    <w:rsid w:val="003612AF"/>
    <w:rsid w:val="0036307E"/>
    <w:rsid w:val="00387C8F"/>
    <w:rsid w:val="0039358D"/>
    <w:rsid w:val="003C0409"/>
    <w:rsid w:val="003C6A6F"/>
    <w:rsid w:val="003C6DFE"/>
    <w:rsid w:val="003D3387"/>
    <w:rsid w:val="003F54E8"/>
    <w:rsid w:val="00400208"/>
    <w:rsid w:val="00403510"/>
    <w:rsid w:val="004172C1"/>
    <w:rsid w:val="004203BF"/>
    <w:rsid w:val="00421637"/>
    <w:rsid w:val="00423956"/>
    <w:rsid w:val="0043027B"/>
    <w:rsid w:val="00436586"/>
    <w:rsid w:val="00436E9B"/>
    <w:rsid w:val="00444B26"/>
    <w:rsid w:val="00444DF4"/>
    <w:rsid w:val="004577CD"/>
    <w:rsid w:val="004673FE"/>
    <w:rsid w:val="004A406C"/>
    <w:rsid w:val="004B52DD"/>
    <w:rsid w:val="004C0DEE"/>
    <w:rsid w:val="004C636A"/>
    <w:rsid w:val="004E029A"/>
    <w:rsid w:val="004E3636"/>
    <w:rsid w:val="004E377B"/>
    <w:rsid w:val="004E6B65"/>
    <w:rsid w:val="004F58DD"/>
    <w:rsid w:val="004F5B09"/>
    <w:rsid w:val="00505917"/>
    <w:rsid w:val="00514E84"/>
    <w:rsid w:val="00530CDE"/>
    <w:rsid w:val="005310C1"/>
    <w:rsid w:val="00541717"/>
    <w:rsid w:val="005472E8"/>
    <w:rsid w:val="00560D14"/>
    <w:rsid w:val="00563491"/>
    <w:rsid w:val="00577D50"/>
    <w:rsid w:val="00582448"/>
    <w:rsid w:val="0058249D"/>
    <w:rsid w:val="00586096"/>
    <w:rsid w:val="005A3D23"/>
    <w:rsid w:val="005B372C"/>
    <w:rsid w:val="005B7FE6"/>
    <w:rsid w:val="005C73FC"/>
    <w:rsid w:val="005D018B"/>
    <w:rsid w:val="005D0AD5"/>
    <w:rsid w:val="005F63A6"/>
    <w:rsid w:val="00612775"/>
    <w:rsid w:val="006132CC"/>
    <w:rsid w:val="00615864"/>
    <w:rsid w:val="00617654"/>
    <w:rsid w:val="0062384B"/>
    <w:rsid w:val="00640B75"/>
    <w:rsid w:val="006477C5"/>
    <w:rsid w:val="00657A17"/>
    <w:rsid w:val="00665D88"/>
    <w:rsid w:val="00675E03"/>
    <w:rsid w:val="006823AA"/>
    <w:rsid w:val="00683F54"/>
    <w:rsid w:val="00685B1F"/>
    <w:rsid w:val="00685EEE"/>
    <w:rsid w:val="0068656F"/>
    <w:rsid w:val="00686B1C"/>
    <w:rsid w:val="00692135"/>
    <w:rsid w:val="0069791F"/>
    <w:rsid w:val="006A3816"/>
    <w:rsid w:val="006A556C"/>
    <w:rsid w:val="006A7010"/>
    <w:rsid w:val="006A705B"/>
    <w:rsid w:val="006B1766"/>
    <w:rsid w:val="006B3E5D"/>
    <w:rsid w:val="006C22D3"/>
    <w:rsid w:val="006C5A7D"/>
    <w:rsid w:val="006D2216"/>
    <w:rsid w:val="006E254A"/>
    <w:rsid w:val="006F0E9B"/>
    <w:rsid w:val="006F353B"/>
    <w:rsid w:val="00714D3E"/>
    <w:rsid w:val="00716A8E"/>
    <w:rsid w:val="00723A2B"/>
    <w:rsid w:val="007277B4"/>
    <w:rsid w:val="00734E76"/>
    <w:rsid w:val="00740A18"/>
    <w:rsid w:val="00742195"/>
    <w:rsid w:val="007532DF"/>
    <w:rsid w:val="00754D92"/>
    <w:rsid w:val="00772F8A"/>
    <w:rsid w:val="00776272"/>
    <w:rsid w:val="00786C52"/>
    <w:rsid w:val="007913EA"/>
    <w:rsid w:val="0079264B"/>
    <w:rsid w:val="00796FD9"/>
    <w:rsid w:val="007B12F6"/>
    <w:rsid w:val="007C021E"/>
    <w:rsid w:val="007D36FB"/>
    <w:rsid w:val="007E2ABB"/>
    <w:rsid w:val="007F2E11"/>
    <w:rsid w:val="007F5BD8"/>
    <w:rsid w:val="00801259"/>
    <w:rsid w:val="00810BD8"/>
    <w:rsid w:val="00810F67"/>
    <w:rsid w:val="00812C73"/>
    <w:rsid w:val="00830AD8"/>
    <w:rsid w:val="00840F4A"/>
    <w:rsid w:val="00867422"/>
    <w:rsid w:val="00882DA6"/>
    <w:rsid w:val="00885365"/>
    <w:rsid w:val="008854FB"/>
    <w:rsid w:val="0089063A"/>
    <w:rsid w:val="00892F4E"/>
    <w:rsid w:val="008B3733"/>
    <w:rsid w:val="008D62EA"/>
    <w:rsid w:val="008E3429"/>
    <w:rsid w:val="008F3CB0"/>
    <w:rsid w:val="00904C67"/>
    <w:rsid w:val="00905CCD"/>
    <w:rsid w:val="0093079A"/>
    <w:rsid w:val="00941CA4"/>
    <w:rsid w:val="00950AA5"/>
    <w:rsid w:val="009514B3"/>
    <w:rsid w:val="00960FD4"/>
    <w:rsid w:val="009660F5"/>
    <w:rsid w:val="00971DFE"/>
    <w:rsid w:val="009779D1"/>
    <w:rsid w:val="009A057E"/>
    <w:rsid w:val="009A193F"/>
    <w:rsid w:val="009A33AC"/>
    <w:rsid w:val="009A495C"/>
    <w:rsid w:val="009A49FB"/>
    <w:rsid w:val="009A7C7D"/>
    <w:rsid w:val="009B3E84"/>
    <w:rsid w:val="009B55B5"/>
    <w:rsid w:val="009E6D67"/>
    <w:rsid w:val="009F0FBF"/>
    <w:rsid w:val="009F4CE9"/>
    <w:rsid w:val="009F7A8C"/>
    <w:rsid w:val="00A031F8"/>
    <w:rsid w:val="00A235F0"/>
    <w:rsid w:val="00A36CF8"/>
    <w:rsid w:val="00A375C6"/>
    <w:rsid w:val="00A40319"/>
    <w:rsid w:val="00A43E4D"/>
    <w:rsid w:val="00A47E21"/>
    <w:rsid w:val="00A51EDD"/>
    <w:rsid w:val="00A5675C"/>
    <w:rsid w:val="00A7284C"/>
    <w:rsid w:val="00A81793"/>
    <w:rsid w:val="00A92F04"/>
    <w:rsid w:val="00AC770D"/>
    <w:rsid w:val="00AD1306"/>
    <w:rsid w:val="00AE328A"/>
    <w:rsid w:val="00AE5D0A"/>
    <w:rsid w:val="00AF2158"/>
    <w:rsid w:val="00AF2760"/>
    <w:rsid w:val="00AF749A"/>
    <w:rsid w:val="00B04622"/>
    <w:rsid w:val="00B22545"/>
    <w:rsid w:val="00B22A24"/>
    <w:rsid w:val="00B23BE4"/>
    <w:rsid w:val="00B370E8"/>
    <w:rsid w:val="00B37892"/>
    <w:rsid w:val="00B449BF"/>
    <w:rsid w:val="00B61BBE"/>
    <w:rsid w:val="00B623D6"/>
    <w:rsid w:val="00B64D40"/>
    <w:rsid w:val="00B65491"/>
    <w:rsid w:val="00B81FF2"/>
    <w:rsid w:val="00B87915"/>
    <w:rsid w:val="00B909F2"/>
    <w:rsid w:val="00BA70A5"/>
    <w:rsid w:val="00BD4127"/>
    <w:rsid w:val="00BF64FA"/>
    <w:rsid w:val="00C040AA"/>
    <w:rsid w:val="00C22118"/>
    <w:rsid w:val="00C2790E"/>
    <w:rsid w:val="00C370F0"/>
    <w:rsid w:val="00C4100E"/>
    <w:rsid w:val="00C52874"/>
    <w:rsid w:val="00C53502"/>
    <w:rsid w:val="00C57FD4"/>
    <w:rsid w:val="00C70B2D"/>
    <w:rsid w:val="00C81234"/>
    <w:rsid w:val="00C846B5"/>
    <w:rsid w:val="00CA4741"/>
    <w:rsid w:val="00CA553B"/>
    <w:rsid w:val="00CA7A92"/>
    <w:rsid w:val="00CC2AED"/>
    <w:rsid w:val="00CC4EFE"/>
    <w:rsid w:val="00CC7E83"/>
    <w:rsid w:val="00CE238E"/>
    <w:rsid w:val="00CF29F5"/>
    <w:rsid w:val="00CF2D84"/>
    <w:rsid w:val="00CF4DFB"/>
    <w:rsid w:val="00D1109D"/>
    <w:rsid w:val="00D16B09"/>
    <w:rsid w:val="00D27CC2"/>
    <w:rsid w:val="00D45130"/>
    <w:rsid w:val="00D50D3E"/>
    <w:rsid w:val="00D5472C"/>
    <w:rsid w:val="00D6227D"/>
    <w:rsid w:val="00D641F3"/>
    <w:rsid w:val="00D64D50"/>
    <w:rsid w:val="00D74668"/>
    <w:rsid w:val="00D83070"/>
    <w:rsid w:val="00D93D00"/>
    <w:rsid w:val="00DA2D36"/>
    <w:rsid w:val="00DC7D38"/>
    <w:rsid w:val="00DD21AE"/>
    <w:rsid w:val="00DD556C"/>
    <w:rsid w:val="00DE5A81"/>
    <w:rsid w:val="00DE68F6"/>
    <w:rsid w:val="00DF78D4"/>
    <w:rsid w:val="00E12946"/>
    <w:rsid w:val="00E14704"/>
    <w:rsid w:val="00E27EE2"/>
    <w:rsid w:val="00E31E52"/>
    <w:rsid w:val="00E33D74"/>
    <w:rsid w:val="00E3645F"/>
    <w:rsid w:val="00E42964"/>
    <w:rsid w:val="00E46508"/>
    <w:rsid w:val="00E52B1E"/>
    <w:rsid w:val="00E569EF"/>
    <w:rsid w:val="00E62E0E"/>
    <w:rsid w:val="00E62F31"/>
    <w:rsid w:val="00E80F02"/>
    <w:rsid w:val="00E87613"/>
    <w:rsid w:val="00E92E5F"/>
    <w:rsid w:val="00EA4D86"/>
    <w:rsid w:val="00EB0BCA"/>
    <w:rsid w:val="00EB5069"/>
    <w:rsid w:val="00EC0991"/>
    <w:rsid w:val="00EC5813"/>
    <w:rsid w:val="00EC7F4D"/>
    <w:rsid w:val="00ED1CDB"/>
    <w:rsid w:val="00EE65EA"/>
    <w:rsid w:val="00EF3A81"/>
    <w:rsid w:val="00EF6A68"/>
    <w:rsid w:val="00F012CD"/>
    <w:rsid w:val="00F0739B"/>
    <w:rsid w:val="00F10502"/>
    <w:rsid w:val="00F1335F"/>
    <w:rsid w:val="00F14718"/>
    <w:rsid w:val="00F20562"/>
    <w:rsid w:val="00F32409"/>
    <w:rsid w:val="00F446F9"/>
    <w:rsid w:val="00F62BC1"/>
    <w:rsid w:val="00F67A36"/>
    <w:rsid w:val="00F94A94"/>
    <w:rsid w:val="00F9500C"/>
    <w:rsid w:val="00FA1B89"/>
    <w:rsid w:val="00FB30AF"/>
    <w:rsid w:val="00FC46DB"/>
    <w:rsid w:val="00FC7DDB"/>
    <w:rsid w:val="00FD1521"/>
    <w:rsid w:val="00FD69C9"/>
    <w:rsid w:val="00FD6E7F"/>
    <w:rsid w:val="00FF21F8"/>
    <w:rsid w:val="00FF2741"/>
    <w:rsid w:val="00FF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009,#00c,#c90"/>
      <o:colormenu v:ext="edit" fillcolor="#c90" strokecolor="#c90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4"/>
        <o:entry new="6" old="0"/>
        <o:entry new="7" old="0"/>
        <o:entry new="8" old="0"/>
        <o:entry new="9" old="8"/>
        <o:entry new="10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A92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20C91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0C91"/>
  </w:style>
  <w:style w:type="paragraph" w:styleId="a6">
    <w:name w:val="footer"/>
    <w:basedOn w:val="a"/>
    <w:link w:val="a7"/>
    <w:uiPriority w:val="99"/>
    <w:unhideWhenUsed/>
    <w:rsid w:val="00120C91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120C91"/>
  </w:style>
  <w:style w:type="paragraph" w:styleId="a8">
    <w:name w:val="List Paragraph"/>
    <w:basedOn w:val="a"/>
    <w:uiPriority w:val="34"/>
    <w:qFormat/>
    <w:rsid w:val="00E364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58F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58FA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1D73FA"/>
    <w:rPr>
      <w:color w:val="808080"/>
    </w:rPr>
  </w:style>
  <w:style w:type="character" w:styleId="ac">
    <w:name w:val="FollowedHyperlink"/>
    <w:basedOn w:val="a0"/>
    <w:uiPriority w:val="99"/>
    <w:semiHidden/>
    <w:unhideWhenUsed/>
    <w:rsid w:val="00C4100E"/>
    <w:rPr>
      <w:color w:val="800080" w:themeColor="followedHyperlink"/>
      <w:u w:val="single"/>
    </w:rPr>
  </w:style>
  <w:style w:type="character" w:customStyle="1" w:styleId="hps">
    <w:name w:val="hps"/>
    <w:basedOn w:val="a0"/>
    <w:rsid w:val="00C70B2D"/>
  </w:style>
  <w:style w:type="table" w:styleId="ad">
    <w:name w:val="Table Grid"/>
    <w:basedOn w:val="a1"/>
    <w:uiPriority w:val="59"/>
    <w:rsid w:val="00810F6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160985498377817"/>
          <c:y val="3.4120734908136427E-2"/>
          <c:w val="0.76615746180963551"/>
          <c:h val="0.68112798264642083"/>
        </c:manualLayout>
      </c:layout>
      <c:lineChart>
        <c:grouping val="standard"/>
        <c:ser>
          <c:idx val="1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705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Sheet1!$B$1:$O$1</c:f>
              <c:numCache>
                <c:formatCode>General</c:formatCode>
                <c:ptCount val="14"/>
                <c:pt idx="0">
                  <c:v>3</c:v>
                </c:pt>
                <c:pt idx="1">
                  <c:v>5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12</c:v>
                </c:pt>
                <c:pt idx="8">
                  <c:v>13</c:v>
                </c:pt>
                <c:pt idx="9">
                  <c:v>15</c:v>
                </c:pt>
                <c:pt idx="10">
                  <c:v>17</c:v>
                </c:pt>
                <c:pt idx="11">
                  <c:v>19</c:v>
                </c:pt>
                <c:pt idx="12">
                  <c:v>20</c:v>
                </c:pt>
                <c:pt idx="13">
                  <c:v>21</c:v>
                </c:pt>
              </c:numCache>
            </c:numRef>
          </c:cat>
          <c:val>
            <c:numRef>
              <c:f>Sheet1!$B$2:$O$2</c:f>
              <c:numCache>
                <c:formatCode>General</c:formatCode>
                <c:ptCount val="14"/>
              </c:numCache>
            </c:numRef>
          </c:val>
        </c:ser>
        <c:ser>
          <c:idx val="0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38116">
              <a:solidFill>
                <a:srgbClr val="FF0000"/>
              </a:solidFill>
              <a:prstDash val="solid"/>
            </a:ln>
          </c:spPr>
          <c:marker>
            <c:symbol val="diamond"/>
            <c:size val="9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numRef>
              <c:f>Sheet1!$B$1:$O$1</c:f>
              <c:numCache>
                <c:formatCode>General</c:formatCode>
                <c:ptCount val="14"/>
                <c:pt idx="0">
                  <c:v>3</c:v>
                </c:pt>
                <c:pt idx="1">
                  <c:v>5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12</c:v>
                </c:pt>
                <c:pt idx="8">
                  <c:v>13</c:v>
                </c:pt>
                <c:pt idx="9">
                  <c:v>15</c:v>
                </c:pt>
                <c:pt idx="10">
                  <c:v>17</c:v>
                </c:pt>
                <c:pt idx="11">
                  <c:v>19</c:v>
                </c:pt>
                <c:pt idx="12">
                  <c:v>20</c:v>
                </c:pt>
                <c:pt idx="13">
                  <c:v>21</c:v>
                </c:pt>
              </c:numCache>
            </c:numRef>
          </c:cat>
          <c:val>
            <c:numRef>
              <c:f>Sheet1!$B$3:$O$3</c:f>
              <c:numCache>
                <c:formatCode>General</c:formatCode>
                <c:ptCount val="14"/>
                <c:pt idx="0">
                  <c:v>47</c:v>
                </c:pt>
                <c:pt idx="1">
                  <c:v>50</c:v>
                </c:pt>
                <c:pt idx="2">
                  <c:v>52</c:v>
                </c:pt>
                <c:pt idx="3">
                  <c:v>53</c:v>
                </c:pt>
                <c:pt idx="4">
                  <c:v>53</c:v>
                </c:pt>
                <c:pt idx="5">
                  <c:v>53</c:v>
                </c:pt>
                <c:pt idx="6">
                  <c:v>54</c:v>
                </c:pt>
                <c:pt idx="7">
                  <c:v>54</c:v>
                </c:pt>
                <c:pt idx="8">
                  <c:v>54</c:v>
                </c:pt>
                <c:pt idx="9">
                  <c:v>55</c:v>
                </c:pt>
                <c:pt idx="10">
                  <c:v>57</c:v>
                </c:pt>
                <c:pt idx="11">
                  <c:v>67</c:v>
                </c:pt>
                <c:pt idx="12">
                  <c:v>65</c:v>
                </c:pt>
                <c:pt idx="13">
                  <c:v>69</c:v>
                </c:pt>
              </c:numCache>
            </c:numRef>
          </c:val>
        </c:ser>
        <c:marker val="1"/>
        <c:axId val="174121728"/>
        <c:axId val="174124032"/>
      </c:lineChart>
      <c:catAx>
        <c:axId val="17412172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2076" b="1" i="1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en-US"/>
                  <a:t>p=r</a:t>
                </a:r>
              </a:p>
            </c:rich>
          </c:tx>
          <c:layout>
            <c:manualLayout>
              <c:xMode val="edge"/>
              <c:yMode val="edge"/>
              <c:x val="0.90599294947120956"/>
              <c:y val="0.69631236442516131"/>
            </c:manualLayout>
          </c:layout>
          <c:spPr>
            <a:noFill/>
            <a:ln w="25411">
              <a:noFill/>
            </a:ln>
          </c:spPr>
        </c:title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026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4124032"/>
        <c:crosses val="autoZero"/>
        <c:auto val="1"/>
        <c:lblAlgn val="ctr"/>
        <c:lblOffset val="100"/>
        <c:tickLblSkip val="1"/>
        <c:tickMarkSkip val="1"/>
      </c:catAx>
      <c:valAx>
        <c:axId val="174124032"/>
        <c:scaling>
          <c:orientation val="minMax"/>
          <c:min val="40"/>
        </c:scaling>
        <c:axPos val="l"/>
        <c:title>
          <c:tx>
            <c:rich>
              <a:bodyPr/>
              <a:lstStyle/>
              <a:p>
                <a:pPr>
                  <a:defRPr sz="2051" b="1" i="0" u="none" strike="noStrike" baseline="0">
                    <a:solidFill>
                      <a:srgbClr val="FF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en-US" sz="800" b="1" i="0" u="none" strike="noStrike" baseline="0">
                    <a:solidFill>
                      <a:srgbClr val="000000"/>
                    </a:solidFill>
                    <a:latin typeface="Arial Cyr"/>
                    <a:cs typeface="Arial Cyr"/>
                  </a:rPr>
                  <a:t>Leader's</a:t>
                </a:r>
                <a:r>
                  <a:rPr lang="en-US" sz="975" b="1" i="0" u="none" strike="noStrike" baseline="0">
                    <a:solidFill>
                      <a:srgbClr val="000000"/>
                    </a:solidFill>
                    <a:latin typeface="Arial Cyr"/>
                    <a:cs typeface="Arial Cyr"/>
                  </a:rPr>
                  <a:t> market share</a:t>
                </a:r>
              </a:p>
            </c:rich>
          </c:tx>
          <c:layout>
            <c:manualLayout>
              <c:xMode val="edge"/>
              <c:yMode val="edge"/>
              <c:x val="2.8202115158636899E-2"/>
              <c:y val="0.25596529284164882"/>
            </c:manualLayout>
          </c:layout>
          <c:spPr>
            <a:noFill/>
            <a:ln w="25411">
              <a:noFill/>
            </a:ln>
          </c:spPr>
        </c:title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026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4121728"/>
        <c:crosses val="autoZero"/>
        <c:crossBetween val="between"/>
      </c:valAx>
      <c:spPr>
        <a:noFill/>
        <a:ln w="12705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20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12FA4"/>
    <w:rsid w:val="00912FA4"/>
    <w:rsid w:val="00E349B5"/>
    <w:rsid w:val="00F1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49B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D3964-E4A6-46D0-A2CC-86A931C8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Кочетова</dc:creator>
  <cp:keywords/>
  <dc:description/>
  <cp:lastModifiedBy>Кочетова</cp:lastModifiedBy>
  <cp:revision>3</cp:revision>
  <cp:lastPrinted>2015-10-09T05:48:00Z</cp:lastPrinted>
  <dcterms:created xsi:type="dcterms:W3CDTF">2015-11-18T05:43:00Z</dcterms:created>
  <dcterms:modified xsi:type="dcterms:W3CDTF">2015-11-20T06:42:00Z</dcterms:modified>
</cp:coreProperties>
</file>