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4" w:rsidRPr="00A644E4" w:rsidRDefault="00F30B54" w:rsidP="00A644E4">
      <w:pPr>
        <w:spacing w:beforeAutospacing="1" w:after="150" w:line="240" w:lineRule="atLeast"/>
        <w:jc w:val="center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Директору (Ректору) организации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C70B55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5</w:t>
      </w:r>
      <w:r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- </w:t>
      </w:r>
      <w:r w:rsidRPr="00C70B55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8</w:t>
      </w:r>
      <w:r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ноября 201</w:t>
      </w:r>
      <w:r w:rsidRPr="00C70B55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3</w:t>
      </w: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года 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Секция ядерной физики Отделения физических наук Российской академии наук и 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Государственный научный центр  Институт Физики Высоких Энергий ИФВЭ проводят в ГНЦ ИФВЭ, г. Протвино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, Международную сессию-конференцию Секции ЯФ ОФН РАН «Физика фундаментальных взаимодействий».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Программа сессии охватывает основные теоретические и экспериментальные аспекты физики элементарных частиц и связанные с ней проблемы ядерной физики и космологии и </w:t>
      </w:r>
      <w:r w:rsidRPr="0038499C">
        <w:rPr>
          <w:rFonts w:ascii="Times New Roman" w:hAnsi="Times New Roman"/>
          <w:color w:val="2D2D2D"/>
          <w:sz w:val="24"/>
          <w:szCs w:val="24"/>
          <w:lang w:val="ru-RU" w:eastAsia="en-GB"/>
        </w:rPr>
        <w:t>будет состоять из обзорных 30-минутных докладов и оригинальных 10 – 15-минутных сообщений.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Все обзорные доклады и часть оригинальных сообщений будут заслушаны на пленарных заседаниях сессии-конференции. Остальные доклады будут заслушаны на секциях, которые будут сформированы после получения тезисов докладов.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38499C">
        <w:rPr>
          <w:rFonts w:ascii="Times New Roman" w:hAnsi="Times New Roman"/>
          <w:color w:val="2D2D2D"/>
          <w:sz w:val="24"/>
          <w:szCs w:val="24"/>
          <w:lang w:val="ru-RU" w:eastAsia="en-GB"/>
        </w:rPr>
        <w:t>Доклады и сообщения, содержащие новые неопубликованные ранее результаты, по рекомендации Оргкомитета будут опубликованы в специальном выпуске журнала «Ядерная физика».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Для организаций, относящихся к системе Росатома, обязательно оформление докладов в установленном порядке до начала конференции.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Проживание иногородних участников возможно в гости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нице </w:t>
      </w:r>
      <w:r w:rsidRPr="00C70B55">
        <w:rPr>
          <w:rFonts w:ascii="Times New Roman" w:hAnsi="Times New Roman"/>
          <w:color w:val="2D2D2D"/>
          <w:sz w:val="24"/>
          <w:szCs w:val="24"/>
          <w:lang w:val="ru-RU" w:eastAsia="en-GB"/>
        </w:rPr>
        <w:t>“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Протва</w:t>
      </w:r>
      <w:r w:rsidRPr="00C70B55">
        <w:rPr>
          <w:rFonts w:ascii="Times New Roman" w:hAnsi="Times New Roman"/>
          <w:color w:val="2D2D2D"/>
          <w:sz w:val="24"/>
          <w:szCs w:val="24"/>
          <w:lang w:val="ru-RU" w:eastAsia="en-GB"/>
        </w:rPr>
        <w:t>”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.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Прошу Вас направить</w:t>
      </w: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до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</w:t>
      </w:r>
      <w:r w:rsidRPr="002E4731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13</w:t>
      </w:r>
      <w:r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сентября 201</w:t>
      </w:r>
      <w:r w:rsidRPr="002E4731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3</w:t>
      </w: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года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в адрес Оргкомитета следующие материалы: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1. Список докладов (с пометкой «теоретический» или «экс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периментальный» и подчеркнутой </w:t>
      </w:r>
      <w:r w:rsidRPr="002E4731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фамилией докладчика).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2. Ваши предложения по обзорным докладам, которые будут рассмотрены программным комитетом.</w:t>
      </w:r>
    </w:p>
    <w:p w:rsidR="00F30B54" w:rsidRPr="002E4731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3. Список участников в алфавитном порядке (фамилия, имя и отче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ство полностью)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4. Список участников для проживания в гостин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ице </w:t>
      </w:r>
      <w:r w:rsidRPr="002E4731">
        <w:rPr>
          <w:rFonts w:ascii="Times New Roman" w:hAnsi="Times New Roman"/>
          <w:color w:val="2D2D2D"/>
          <w:sz w:val="24"/>
          <w:szCs w:val="24"/>
          <w:lang w:val="ru-RU" w:eastAsia="en-GB"/>
        </w:rPr>
        <w:t>“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Протва</w:t>
      </w:r>
      <w:r w:rsidRPr="002E4731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” 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с указанием их 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  <w:t xml:space="preserve">адресов электронной </w:t>
      </w:r>
      <w:r w:rsidRPr="0038499C">
        <w:rPr>
          <w:rFonts w:ascii="Times New Roman" w:hAnsi="Times New Roman"/>
          <w:color w:val="2D2D2D"/>
          <w:sz w:val="24"/>
          <w:szCs w:val="24"/>
          <w:lang w:val="ru-RU" w:eastAsia="en-GB"/>
        </w:rPr>
        <w:t>почты и/или номеров телефонов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Эта информация может быть послана по почте, факсом или по E-mail. 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Дополнительная информация размещена на сайте Международной сессии-конференции</w:t>
      </w:r>
      <w:r w:rsidRPr="004A5095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https://indico.ihep.su/conferenceDisplay.py?confId=94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, на котором </w:t>
      </w:r>
      <w:r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с 29 августа по 29 сентября 2013</w:t>
      </w: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 xml:space="preserve"> года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будет открыта регистрация участников и тезисов докладов.</w:t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b/>
          <w:bCs/>
          <w:color w:val="2D2D2D"/>
          <w:sz w:val="24"/>
          <w:szCs w:val="24"/>
          <w:lang w:val="ru-RU" w:eastAsia="en-GB"/>
        </w:rPr>
        <w:t>Адрес Оргкомитета:</w:t>
      </w:r>
    </w:p>
    <w:p w:rsidR="00F30B54" w:rsidRPr="004A5095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0821">
        <w:rPr>
          <w:rFonts w:ascii="Times New Roman" w:hAnsi="Times New Roman"/>
          <w:color w:val="000000"/>
          <w:sz w:val="24"/>
          <w:szCs w:val="24"/>
          <w:lang w:val="ru-RU"/>
        </w:rPr>
        <w:t>142281, Московская область, город Протвино, площадь Науки, дом 1</w:t>
      </w:r>
    </w:p>
    <w:p w:rsidR="00F30B54" w:rsidRPr="004A5095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ГНЦ ИФВЭ, 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Оргкомитет МСК СЯФ-2013</w:t>
      </w:r>
    </w:p>
    <w:p w:rsidR="00F30B54" w:rsidRPr="002D0FF0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Секретарь Оргкомите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та – Мягков Алексей Григорьевич</w:t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  <w:t>тел.: (496) 7713104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, (496)7713879, 89031207746</w:t>
      </w:r>
      <w:bookmarkStart w:id="0" w:name="_GoBack"/>
      <w:bookmarkEnd w:id="0"/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  <w:t>Факс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: (496)  7</w:t>
      </w:r>
      <w:r w:rsidRPr="002D0FF0">
        <w:rPr>
          <w:rFonts w:ascii="Times New Roman" w:hAnsi="Times New Roman"/>
          <w:color w:val="000000"/>
          <w:sz w:val="24"/>
          <w:szCs w:val="24"/>
          <w:lang w:val="ru-RU"/>
        </w:rPr>
        <w:t>742824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E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-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mail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: </w:t>
      </w:r>
      <w:hyperlink r:id="rId4" w:history="1">
        <w:r w:rsidRPr="00311B87">
          <w:rPr>
            <w:rStyle w:val="Hyperlink"/>
            <w:rFonts w:ascii="Times New Roman" w:hAnsi="Times New Roman"/>
            <w:sz w:val="24"/>
            <w:szCs w:val="24"/>
            <w:lang w:val="en-US" w:eastAsia="en-GB"/>
          </w:rPr>
          <w:t>icssnp</w:t>
        </w:r>
        <w:r w:rsidRPr="002D0FF0">
          <w:rPr>
            <w:rStyle w:val="Hyperlink"/>
            <w:rFonts w:ascii="Times New Roman" w:hAnsi="Times New Roman"/>
            <w:sz w:val="24"/>
            <w:szCs w:val="24"/>
            <w:lang w:val="ru-RU" w:eastAsia="en-GB"/>
          </w:rPr>
          <w:t>@</w:t>
        </w:r>
        <w:r w:rsidRPr="00311B87">
          <w:rPr>
            <w:rStyle w:val="Hyperlink"/>
            <w:rFonts w:ascii="Times New Roman" w:hAnsi="Times New Roman"/>
            <w:sz w:val="24"/>
            <w:szCs w:val="24"/>
            <w:lang w:val="en-US" w:eastAsia="en-GB"/>
          </w:rPr>
          <w:t>ihep</w:t>
        </w:r>
        <w:r w:rsidRPr="002D0FF0">
          <w:rPr>
            <w:rStyle w:val="Hyperlink"/>
            <w:rFonts w:ascii="Times New Roman" w:hAnsi="Times New Roman"/>
            <w:sz w:val="24"/>
            <w:szCs w:val="24"/>
            <w:lang w:val="ru-RU" w:eastAsia="en-GB"/>
          </w:rPr>
          <w:t>.</w:t>
        </w:r>
        <w:r w:rsidRPr="00311B87">
          <w:rPr>
            <w:rStyle w:val="Hyperlink"/>
            <w:rFonts w:ascii="Times New Roman" w:hAnsi="Times New Roman"/>
            <w:sz w:val="24"/>
            <w:szCs w:val="24"/>
            <w:lang w:val="en-US" w:eastAsia="en-GB"/>
          </w:rPr>
          <w:t>ru</w:t>
        </w:r>
      </w:hyperlink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Home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 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page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:     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https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://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indico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.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ihep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.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su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/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conferenceDisplay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.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py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>?</w:t>
      </w:r>
      <w:r w:rsidRPr="002D0FF0">
        <w:rPr>
          <w:rFonts w:ascii="Times New Roman" w:hAnsi="Times New Roman"/>
          <w:color w:val="2D2D2D"/>
          <w:sz w:val="24"/>
          <w:szCs w:val="24"/>
          <w:lang w:eastAsia="en-GB"/>
        </w:rPr>
        <w:t>confId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t xml:space="preserve">=94    </w:t>
      </w:r>
      <w:r w:rsidRPr="002D0FF0"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</w:r>
    </w:p>
    <w:p w:rsidR="00F30B54" w:rsidRPr="00A644E4" w:rsidRDefault="00F30B54" w:rsidP="00A644E4">
      <w:pPr>
        <w:spacing w:before="100" w:beforeAutospacing="1" w:after="150" w:line="240" w:lineRule="atLeast"/>
        <w:rPr>
          <w:rFonts w:ascii="Times New Roman" w:hAnsi="Times New Roman"/>
          <w:color w:val="2D2D2D"/>
          <w:sz w:val="24"/>
          <w:szCs w:val="24"/>
          <w:lang w:val="ru-RU" w:eastAsia="en-GB"/>
        </w:rPr>
      </w:pP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t>Председатель Оргкомитета,</w:t>
      </w:r>
      <w:r w:rsidRPr="00A644E4">
        <w:rPr>
          <w:rFonts w:ascii="Times New Roman" w:hAnsi="Times New Roman"/>
          <w:color w:val="2D2D2D"/>
          <w:sz w:val="24"/>
          <w:szCs w:val="24"/>
          <w:lang w:val="ru-RU" w:eastAsia="en-GB"/>
        </w:rPr>
        <w:br/>
      </w:r>
      <w:r>
        <w:rPr>
          <w:rFonts w:ascii="Times New Roman" w:hAnsi="Times New Roman"/>
          <w:color w:val="2D2D2D"/>
          <w:sz w:val="24"/>
          <w:szCs w:val="24"/>
          <w:lang w:val="ru-RU" w:eastAsia="en-GB"/>
        </w:rPr>
        <w:t>Директор ГНЦ ИФВЭ Н.Е. Тюрин</w:t>
      </w:r>
    </w:p>
    <w:p w:rsidR="00F30B54" w:rsidRPr="00A644E4" w:rsidRDefault="00F30B54">
      <w:pPr>
        <w:rPr>
          <w:lang w:val="ru-RU"/>
        </w:rPr>
      </w:pPr>
    </w:p>
    <w:sectPr w:rsidR="00F30B54" w:rsidRPr="00A644E4" w:rsidSect="009F2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4E4"/>
    <w:rsid w:val="000330A2"/>
    <w:rsid w:val="002D0FF0"/>
    <w:rsid w:val="002E4731"/>
    <w:rsid w:val="00311B87"/>
    <w:rsid w:val="00367F1C"/>
    <w:rsid w:val="0038499C"/>
    <w:rsid w:val="0040360D"/>
    <w:rsid w:val="004A5095"/>
    <w:rsid w:val="005B7D0F"/>
    <w:rsid w:val="006B7096"/>
    <w:rsid w:val="00700821"/>
    <w:rsid w:val="007C17CA"/>
    <w:rsid w:val="009F2B64"/>
    <w:rsid w:val="00A644E4"/>
    <w:rsid w:val="00B23A26"/>
    <w:rsid w:val="00C5484A"/>
    <w:rsid w:val="00C70B55"/>
    <w:rsid w:val="00F30B54"/>
    <w:rsid w:val="00F4247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64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17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ssnp@ihe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356</Words>
  <Characters>2032</Characters>
  <Application>Microsoft Office Outlook</Application>
  <DocSecurity>0</DocSecurity>
  <Lines>0</Lines>
  <Paragraphs>0</Paragraphs>
  <ScaleCrop>false</ScaleCrop>
  <Company>CERN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(Ректору) организации</dc:title>
  <dc:subject/>
  <dc:creator>Administrator</dc:creator>
  <cp:keywords/>
  <dc:description/>
  <cp:lastModifiedBy>Sveta</cp:lastModifiedBy>
  <cp:revision>2</cp:revision>
  <dcterms:created xsi:type="dcterms:W3CDTF">2013-08-06T08:14:00Z</dcterms:created>
  <dcterms:modified xsi:type="dcterms:W3CDTF">2013-08-06T08:14:00Z</dcterms:modified>
</cp:coreProperties>
</file>