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530" w:rsidRDefault="00787C0D" w:rsidP="00787C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87C0D">
        <w:rPr>
          <w:rFonts w:ascii="Times New Roman" w:hAnsi="Times New Roman" w:cs="Times New Roman"/>
          <w:b/>
          <w:sz w:val="24"/>
          <w:szCs w:val="24"/>
        </w:rPr>
        <w:t>Асимптотические свойства последовательностей вырождающихся цепей Маркова, определяемых дважды максимальными случайными процессами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87C0D" w:rsidRPr="00787C0D" w:rsidRDefault="00787C0D" w:rsidP="00787C0D">
      <w:pPr>
        <w:rPr>
          <w:rFonts w:ascii="Times New Roman" w:hAnsi="Times New Roman" w:cs="Times New Roman"/>
          <w:sz w:val="24"/>
          <w:szCs w:val="24"/>
        </w:rPr>
      </w:pPr>
      <w:r w:rsidRPr="00787C0D">
        <w:rPr>
          <w:rFonts w:ascii="Times New Roman" w:hAnsi="Times New Roman" w:cs="Times New Roman"/>
          <w:sz w:val="24"/>
          <w:szCs w:val="24"/>
        </w:rPr>
        <w:t>Исследуется по</w:t>
      </w:r>
      <w:r>
        <w:rPr>
          <w:rFonts w:ascii="Times New Roman" w:hAnsi="Times New Roman" w:cs="Times New Roman"/>
          <w:sz w:val="24"/>
          <w:szCs w:val="24"/>
        </w:rPr>
        <w:t xml:space="preserve">следовательность цепей Маркова </w:t>
      </w:r>
      <w:r w:rsidRPr="00787C0D">
        <w:rPr>
          <w:rFonts w:ascii="Times New Roman" w:hAnsi="Times New Roman" w:cs="Times New Roman"/>
          <w:i/>
          <w:sz w:val="24"/>
          <w:szCs w:val="24"/>
        </w:rPr>
        <w:t>Z</w:t>
      </w:r>
      <w:r w:rsidRPr="00787C0D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r w:rsidRPr="00787C0D">
        <w:rPr>
          <w:rFonts w:ascii="Times New Roman" w:hAnsi="Times New Roman" w:cs="Times New Roman"/>
          <w:i/>
          <w:sz w:val="24"/>
          <w:szCs w:val="24"/>
        </w:rPr>
        <w:t>(s)</w:t>
      </w:r>
      <w:r w:rsidRPr="00787C0D">
        <w:rPr>
          <w:rFonts w:ascii="Times New Roman" w:hAnsi="Times New Roman" w:cs="Times New Roman"/>
          <w:sz w:val="24"/>
          <w:szCs w:val="24"/>
        </w:rPr>
        <w:t xml:space="preserve"> с </w:t>
      </w:r>
      <w:r w:rsidRPr="00787C0D">
        <w:rPr>
          <w:rFonts w:ascii="Times New Roman" w:hAnsi="Times New Roman" w:cs="Times New Roman"/>
          <w:i/>
          <w:sz w:val="24"/>
          <w:szCs w:val="24"/>
        </w:rPr>
        <w:t>n+1</w:t>
      </w:r>
      <w:r w:rsidRPr="00787C0D">
        <w:rPr>
          <w:rFonts w:ascii="Times New Roman" w:hAnsi="Times New Roman" w:cs="Times New Roman"/>
          <w:sz w:val="24"/>
          <w:szCs w:val="24"/>
        </w:rPr>
        <w:t xml:space="preserve"> состоянием </w:t>
      </w:r>
      <w:r w:rsidR="008D5DD8">
        <w:rPr>
          <w:rFonts w:ascii="Times New Roman" w:hAnsi="Times New Roman" w:cs="Times New Roman"/>
          <w:sz w:val="24"/>
          <w:szCs w:val="24"/>
        </w:rPr>
        <w:t>у процессов с индексом</w:t>
      </w:r>
      <w:r w:rsidRPr="00787C0D">
        <w:rPr>
          <w:rFonts w:ascii="Times New Roman" w:hAnsi="Times New Roman" w:cs="Times New Roman"/>
          <w:sz w:val="24"/>
          <w:szCs w:val="24"/>
        </w:rPr>
        <w:t xml:space="preserve"> </w:t>
      </w:r>
      <w:r w:rsidRPr="00787C0D">
        <w:rPr>
          <w:rFonts w:ascii="Times New Roman" w:hAnsi="Times New Roman" w:cs="Times New Roman"/>
          <w:i/>
          <w:sz w:val="24"/>
          <w:szCs w:val="24"/>
        </w:rPr>
        <w:t>n</w:t>
      </w:r>
      <w:r w:rsidRPr="00787C0D">
        <w:rPr>
          <w:rFonts w:ascii="Times New Roman" w:hAnsi="Times New Roman" w:cs="Times New Roman"/>
          <w:sz w:val="24"/>
          <w:szCs w:val="24"/>
        </w:rPr>
        <w:t xml:space="preserve">. Вероятности перехода определяются с помощью случайных процессов, являющихся </w:t>
      </w:r>
      <w:proofErr w:type="spellStart"/>
      <w:r w:rsidRPr="00787C0D">
        <w:rPr>
          <w:rFonts w:ascii="Times New Roman" w:hAnsi="Times New Roman" w:cs="Times New Roman"/>
          <w:sz w:val="24"/>
          <w:szCs w:val="24"/>
        </w:rPr>
        <w:t>двухшаговыми</w:t>
      </w:r>
      <w:proofErr w:type="spellEnd"/>
      <w:r w:rsidRPr="00787C0D">
        <w:rPr>
          <w:rFonts w:ascii="Times New Roman" w:hAnsi="Times New Roman" w:cs="Times New Roman"/>
          <w:sz w:val="24"/>
          <w:szCs w:val="24"/>
        </w:rPr>
        <w:t xml:space="preserve"> эволюциями популяции частиц. Частицам присвоены типы в терминах бинарных </w:t>
      </w:r>
      <w:r w:rsidRPr="00787C0D">
        <w:rPr>
          <w:rFonts w:ascii="Times New Roman" w:hAnsi="Times New Roman" w:cs="Times New Roman"/>
          <w:i/>
          <w:sz w:val="24"/>
          <w:szCs w:val="24"/>
        </w:rPr>
        <w:t>n</w:t>
      </w:r>
      <w:r w:rsidRPr="00787C0D">
        <w:rPr>
          <w:rFonts w:ascii="Times New Roman" w:hAnsi="Times New Roman" w:cs="Times New Roman"/>
          <w:sz w:val="24"/>
          <w:szCs w:val="24"/>
        </w:rPr>
        <w:t xml:space="preserve">-мерных векторов с нормой Хэмминга. Значение цепи Маркова </w:t>
      </w:r>
      <w:r w:rsidRPr="00787C0D">
        <w:rPr>
          <w:rFonts w:ascii="Times New Roman" w:hAnsi="Times New Roman" w:cs="Times New Roman"/>
          <w:i/>
          <w:sz w:val="24"/>
          <w:szCs w:val="24"/>
        </w:rPr>
        <w:t>Z</w:t>
      </w:r>
      <w:r w:rsidRPr="00787C0D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r w:rsidRPr="00787C0D">
        <w:rPr>
          <w:rFonts w:ascii="Times New Roman" w:hAnsi="Times New Roman" w:cs="Times New Roman"/>
          <w:i/>
          <w:sz w:val="24"/>
          <w:szCs w:val="24"/>
        </w:rPr>
        <w:t>(s)</w:t>
      </w:r>
      <w:r w:rsidRPr="00787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C0D">
        <w:rPr>
          <w:rFonts w:ascii="Times New Roman" w:hAnsi="Times New Roman" w:cs="Times New Roman"/>
          <w:sz w:val="24"/>
          <w:szCs w:val="24"/>
        </w:rPr>
        <w:t>задается</w:t>
      </w:r>
      <w:proofErr w:type="spellEnd"/>
      <w:r w:rsidRPr="00787C0D">
        <w:rPr>
          <w:rFonts w:ascii="Times New Roman" w:hAnsi="Times New Roman" w:cs="Times New Roman"/>
          <w:sz w:val="24"/>
          <w:szCs w:val="24"/>
        </w:rPr>
        <w:t xml:space="preserve"> типом некоторой частицы </w:t>
      </w:r>
      <w:r w:rsidR="00FA6A16">
        <w:rPr>
          <w:rFonts w:ascii="Times New Roman" w:hAnsi="Times New Roman" w:cs="Times New Roman"/>
          <w:sz w:val="24"/>
          <w:szCs w:val="24"/>
        </w:rPr>
        <w:t>«</w:t>
      </w:r>
      <w:r w:rsidRPr="00787C0D">
        <w:rPr>
          <w:rFonts w:ascii="Times New Roman" w:hAnsi="Times New Roman" w:cs="Times New Roman"/>
          <w:sz w:val="24"/>
          <w:szCs w:val="24"/>
        </w:rPr>
        <w:t>x</w:t>
      </w:r>
      <w:r w:rsidR="00FA6A16">
        <w:rPr>
          <w:rFonts w:ascii="Times New Roman" w:hAnsi="Times New Roman" w:cs="Times New Roman"/>
          <w:sz w:val="24"/>
          <w:szCs w:val="24"/>
        </w:rPr>
        <w:t>»</w:t>
      </w:r>
      <w:r w:rsidRPr="00787C0D">
        <w:rPr>
          <w:rFonts w:ascii="Times New Roman" w:hAnsi="Times New Roman" w:cs="Times New Roman"/>
          <w:sz w:val="24"/>
          <w:szCs w:val="24"/>
        </w:rPr>
        <w:t xml:space="preserve"> и равно размерности бинарного вектора </w:t>
      </w:r>
      <w:r w:rsidR="00A52523" w:rsidRPr="00787C0D">
        <w:rPr>
          <w:rFonts w:ascii="Times New Roman" w:hAnsi="Times New Roman" w:cs="Times New Roman"/>
          <w:i/>
          <w:sz w:val="24"/>
          <w:szCs w:val="24"/>
        </w:rPr>
        <w:t>n</w:t>
      </w:r>
      <w:r w:rsidR="00A52523" w:rsidRPr="00787C0D">
        <w:rPr>
          <w:rFonts w:ascii="Times New Roman" w:hAnsi="Times New Roman" w:cs="Times New Roman"/>
          <w:sz w:val="24"/>
          <w:szCs w:val="24"/>
        </w:rPr>
        <w:t xml:space="preserve"> </w:t>
      </w:r>
      <w:r w:rsidRPr="00787C0D">
        <w:rPr>
          <w:rFonts w:ascii="Times New Roman" w:hAnsi="Times New Roman" w:cs="Times New Roman"/>
          <w:sz w:val="24"/>
          <w:szCs w:val="24"/>
        </w:rPr>
        <w:t xml:space="preserve">минус норма Хэмминга типа этой частицы. Эти случайные процессы соответствуют циклу генетического алгоритма </w:t>
      </w:r>
      <w:r w:rsidRPr="00FA6A16">
        <w:rPr>
          <w:rFonts w:ascii="Times New Roman" w:hAnsi="Times New Roman" w:cs="Times New Roman"/>
          <w:sz w:val="24"/>
          <w:szCs w:val="24"/>
        </w:rPr>
        <w:t>(1</w:t>
      </w:r>
      <w:proofErr w:type="gramStart"/>
      <w:r w:rsidRPr="00FA6A16">
        <w:rPr>
          <w:rFonts w:ascii="Times New Roman" w:hAnsi="Times New Roman" w:cs="Times New Roman"/>
          <w:sz w:val="24"/>
          <w:szCs w:val="24"/>
        </w:rPr>
        <w:t>+(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λ</w:t>
      </w:r>
      <w:r w:rsidRPr="00FA6A16">
        <w:rPr>
          <w:rFonts w:ascii="Times New Roman" w:hAnsi="Times New Roman" w:cs="Times New Roman"/>
          <w:sz w:val="24"/>
          <w:szCs w:val="24"/>
        </w:rPr>
        <w:t>,</w:t>
      </w:r>
      <w:r w:rsidR="00FA6A16" w:rsidRPr="00FA6A16">
        <w:rPr>
          <w:rFonts w:ascii="Times New Roman" w:hAnsi="Times New Roman" w:cs="Times New Roman"/>
          <w:sz w:val="24"/>
          <w:szCs w:val="24"/>
        </w:rPr>
        <w:t xml:space="preserve"> </w:t>
      </w:r>
      <w:r w:rsidR="00FA6A16">
        <w:rPr>
          <w:rFonts w:ascii="Times New Roman" w:hAnsi="Times New Roman" w:cs="Times New Roman"/>
          <w:sz w:val="24"/>
          <w:szCs w:val="24"/>
          <w:lang w:val="en-US"/>
        </w:rPr>
        <w:t>λ</w:t>
      </w:r>
      <w:r w:rsidRPr="00FA6A16">
        <w:rPr>
          <w:rFonts w:ascii="Times New Roman" w:hAnsi="Times New Roman" w:cs="Times New Roman"/>
          <w:sz w:val="24"/>
          <w:szCs w:val="24"/>
        </w:rPr>
        <w:t>))</w:t>
      </w:r>
      <w:r w:rsidRPr="00787C0D">
        <w:rPr>
          <w:rFonts w:ascii="Times New Roman" w:hAnsi="Times New Roman" w:cs="Times New Roman"/>
          <w:sz w:val="24"/>
          <w:szCs w:val="24"/>
        </w:rPr>
        <w:t xml:space="preserve">~GA с </w:t>
      </w:r>
      <w:proofErr w:type="spellStart"/>
      <w:r w:rsidR="00FA6A16" w:rsidRPr="00FA6A16">
        <w:rPr>
          <w:rFonts w:ascii="Times New Roman" w:hAnsi="Times New Roman" w:cs="Times New Roman"/>
          <w:i/>
          <w:sz w:val="24"/>
          <w:szCs w:val="24"/>
        </w:rPr>
        <w:t>onemax</w:t>
      </w:r>
      <w:proofErr w:type="spellEnd"/>
      <w:r w:rsidRPr="00787C0D">
        <w:rPr>
          <w:rFonts w:ascii="Times New Roman" w:hAnsi="Times New Roman" w:cs="Times New Roman"/>
          <w:sz w:val="24"/>
          <w:szCs w:val="24"/>
        </w:rPr>
        <w:t xml:space="preserve"> весовой функцией, где на первом этапе частица </w:t>
      </w:r>
      <w:r w:rsidR="00FA6A16">
        <w:rPr>
          <w:rFonts w:ascii="Times New Roman" w:hAnsi="Times New Roman" w:cs="Times New Roman"/>
          <w:sz w:val="24"/>
          <w:szCs w:val="24"/>
        </w:rPr>
        <w:t>«</w:t>
      </w:r>
      <w:r w:rsidR="00FA6A16" w:rsidRPr="00787C0D">
        <w:rPr>
          <w:rFonts w:ascii="Times New Roman" w:hAnsi="Times New Roman" w:cs="Times New Roman"/>
          <w:sz w:val="24"/>
          <w:szCs w:val="24"/>
        </w:rPr>
        <w:t>x</w:t>
      </w:r>
      <w:r w:rsidR="00FA6A16">
        <w:rPr>
          <w:rFonts w:ascii="Times New Roman" w:hAnsi="Times New Roman" w:cs="Times New Roman"/>
          <w:sz w:val="24"/>
          <w:szCs w:val="24"/>
        </w:rPr>
        <w:t>»</w:t>
      </w:r>
      <w:r w:rsidR="00FA6A16" w:rsidRPr="00787C0D">
        <w:rPr>
          <w:rFonts w:ascii="Times New Roman" w:hAnsi="Times New Roman" w:cs="Times New Roman"/>
          <w:sz w:val="24"/>
          <w:szCs w:val="24"/>
        </w:rPr>
        <w:t xml:space="preserve"> </w:t>
      </w:r>
      <w:r w:rsidRPr="00787C0D">
        <w:rPr>
          <w:rFonts w:ascii="Times New Roman" w:hAnsi="Times New Roman" w:cs="Times New Roman"/>
          <w:sz w:val="24"/>
          <w:szCs w:val="24"/>
        </w:rPr>
        <w:t xml:space="preserve">многократно мутирует и из мутантов выбирается частица </w:t>
      </w:r>
      <w:r w:rsidR="00FA6A16">
        <w:rPr>
          <w:rFonts w:ascii="Times New Roman" w:hAnsi="Times New Roman" w:cs="Times New Roman"/>
          <w:sz w:val="24"/>
          <w:szCs w:val="24"/>
        </w:rPr>
        <w:t>«</w:t>
      </w:r>
      <w:r w:rsidR="00FA6A16" w:rsidRPr="00787C0D">
        <w:rPr>
          <w:rFonts w:ascii="Times New Roman" w:hAnsi="Times New Roman" w:cs="Times New Roman"/>
          <w:sz w:val="24"/>
          <w:szCs w:val="24"/>
        </w:rPr>
        <w:t>x</w:t>
      </w:r>
      <w:r w:rsidR="00FA6A16" w:rsidRPr="00FA6A16">
        <w:rPr>
          <w:rFonts w:ascii="Times New Roman" w:hAnsi="Times New Roman" w:cs="Times New Roman"/>
          <w:sz w:val="24"/>
          <w:szCs w:val="24"/>
        </w:rPr>
        <w:t>’</w:t>
      </w:r>
      <w:r w:rsidR="00FA6A16">
        <w:rPr>
          <w:rFonts w:ascii="Times New Roman" w:hAnsi="Times New Roman" w:cs="Times New Roman"/>
          <w:sz w:val="24"/>
          <w:szCs w:val="24"/>
        </w:rPr>
        <w:t>»</w:t>
      </w:r>
      <w:r w:rsidR="00FA6A16" w:rsidRPr="00787C0D">
        <w:rPr>
          <w:rFonts w:ascii="Times New Roman" w:hAnsi="Times New Roman" w:cs="Times New Roman"/>
          <w:sz w:val="24"/>
          <w:szCs w:val="24"/>
        </w:rPr>
        <w:t xml:space="preserve"> </w:t>
      </w:r>
      <w:r w:rsidRPr="00787C0D">
        <w:rPr>
          <w:rFonts w:ascii="Times New Roman" w:hAnsi="Times New Roman" w:cs="Times New Roman"/>
          <w:sz w:val="24"/>
          <w:szCs w:val="24"/>
        </w:rPr>
        <w:t xml:space="preserve">с максимальной нормой, а на втором этапе </w:t>
      </w:r>
      <w:r w:rsidR="00FA6A16">
        <w:rPr>
          <w:rFonts w:ascii="Times New Roman" w:hAnsi="Times New Roman" w:cs="Times New Roman"/>
          <w:sz w:val="24"/>
          <w:szCs w:val="24"/>
        </w:rPr>
        <w:t>«</w:t>
      </w:r>
      <w:r w:rsidR="00FA6A16" w:rsidRPr="00787C0D">
        <w:rPr>
          <w:rFonts w:ascii="Times New Roman" w:hAnsi="Times New Roman" w:cs="Times New Roman"/>
          <w:sz w:val="24"/>
          <w:szCs w:val="24"/>
        </w:rPr>
        <w:t>x</w:t>
      </w:r>
      <w:r w:rsidR="00FA6A16">
        <w:rPr>
          <w:rFonts w:ascii="Times New Roman" w:hAnsi="Times New Roman" w:cs="Times New Roman"/>
          <w:sz w:val="24"/>
          <w:szCs w:val="24"/>
        </w:rPr>
        <w:t>»</w:t>
      </w:r>
      <w:r w:rsidR="00FA6A16" w:rsidRPr="00787C0D">
        <w:rPr>
          <w:rFonts w:ascii="Times New Roman" w:hAnsi="Times New Roman" w:cs="Times New Roman"/>
          <w:sz w:val="24"/>
          <w:szCs w:val="24"/>
        </w:rPr>
        <w:t xml:space="preserve"> </w:t>
      </w:r>
      <w:r w:rsidRPr="00787C0D">
        <w:rPr>
          <w:rFonts w:ascii="Times New Roman" w:hAnsi="Times New Roman" w:cs="Times New Roman"/>
          <w:sz w:val="24"/>
          <w:szCs w:val="24"/>
        </w:rPr>
        <w:t xml:space="preserve">и </w:t>
      </w:r>
      <w:r w:rsidR="00FA6A16">
        <w:rPr>
          <w:rFonts w:ascii="Times New Roman" w:hAnsi="Times New Roman" w:cs="Times New Roman"/>
          <w:sz w:val="24"/>
          <w:szCs w:val="24"/>
        </w:rPr>
        <w:t>«</w:t>
      </w:r>
      <w:r w:rsidR="00FA6A16" w:rsidRPr="00787C0D">
        <w:rPr>
          <w:rFonts w:ascii="Times New Roman" w:hAnsi="Times New Roman" w:cs="Times New Roman"/>
          <w:sz w:val="24"/>
          <w:szCs w:val="24"/>
        </w:rPr>
        <w:t>x</w:t>
      </w:r>
      <w:r w:rsidR="00FA6A16" w:rsidRPr="00FA6A16">
        <w:rPr>
          <w:rFonts w:ascii="Times New Roman" w:hAnsi="Times New Roman" w:cs="Times New Roman"/>
          <w:sz w:val="24"/>
          <w:szCs w:val="24"/>
        </w:rPr>
        <w:t>’</w:t>
      </w:r>
      <w:r w:rsidR="00FA6A16">
        <w:rPr>
          <w:rFonts w:ascii="Times New Roman" w:hAnsi="Times New Roman" w:cs="Times New Roman"/>
          <w:sz w:val="24"/>
          <w:szCs w:val="24"/>
        </w:rPr>
        <w:t>»</w:t>
      </w:r>
      <w:r w:rsidR="00FA6A16" w:rsidRPr="00787C0D">
        <w:rPr>
          <w:rFonts w:ascii="Times New Roman" w:hAnsi="Times New Roman" w:cs="Times New Roman"/>
          <w:sz w:val="24"/>
          <w:szCs w:val="24"/>
        </w:rPr>
        <w:t xml:space="preserve"> </w:t>
      </w:r>
      <w:r w:rsidRPr="00787C0D">
        <w:rPr>
          <w:rFonts w:ascii="Times New Roman" w:hAnsi="Times New Roman" w:cs="Times New Roman"/>
          <w:sz w:val="24"/>
          <w:szCs w:val="24"/>
        </w:rPr>
        <w:t xml:space="preserve">многократно скрещиваются и из этих потомков выбирается </w:t>
      </w:r>
      <w:r w:rsidR="00FA6A16">
        <w:rPr>
          <w:rFonts w:ascii="Times New Roman" w:hAnsi="Times New Roman" w:cs="Times New Roman"/>
          <w:sz w:val="24"/>
          <w:szCs w:val="24"/>
        </w:rPr>
        <w:t>«</w:t>
      </w:r>
      <w:r w:rsidR="00FA6A16" w:rsidRPr="00787C0D">
        <w:rPr>
          <w:rFonts w:ascii="Times New Roman" w:hAnsi="Times New Roman" w:cs="Times New Roman"/>
          <w:sz w:val="24"/>
          <w:szCs w:val="24"/>
        </w:rPr>
        <w:t>y</w:t>
      </w:r>
      <w:r w:rsidR="00FA6A16">
        <w:rPr>
          <w:rFonts w:ascii="Times New Roman" w:hAnsi="Times New Roman" w:cs="Times New Roman"/>
          <w:sz w:val="24"/>
          <w:szCs w:val="24"/>
        </w:rPr>
        <w:t>»</w:t>
      </w:r>
      <w:r w:rsidR="00FA6A16" w:rsidRPr="00787C0D">
        <w:rPr>
          <w:rFonts w:ascii="Times New Roman" w:hAnsi="Times New Roman" w:cs="Times New Roman"/>
          <w:sz w:val="24"/>
          <w:szCs w:val="24"/>
        </w:rPr>
        <w:t xml:space="preserve"> </w:t>
      </w:r>
      <w:r w:rsidRPr="00787C0D">
        <w:rPr>
          <w:rFonts w:ascii="Times New Roman" w:hAnsi="Times New Roman" w:cs="Times New Roman"/>
          <w:sz w:val="24"/>
          <w:szCs w:val="24"/>
        </w:rPr>
        <w:t xml:space="preserve">с максимальной нормой. </w:t>
      </w:r>
    </w:p>
    <w:p w:rsidR="00787C0D" w:rsidRPr="00FA6A16" w:rsidRDefault="00787C0D" w:rsidP="00787C0D">
      <w:pPr>
        <w:rPr>
          <w:rFonts w:ascii="Times New Roman" w:hAnsi="Times New Roman" w:cs="Times New Roman"/>
          <w:sz w:val="24"/>
          <w:szCs w:val="24"/>
        </w:rPr>
      </w:pPr>
      <w:r w:rsidRPr="00FA6A16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gramStart"/>
      <w:r w:rsidR="00FA6A16" w:rsidRPr="00FA6A16">
        <w:rPr>
          <w:rFonts w:ascii="Times New Roman" w:hAnsi="Times New Roman" w:cs="Times New Roman"/>
          <w:sz w:val="24"/>
          <w:szCs w:val="24"/>
        </w:rPr>
        <w:t>|</w:t>
      </w:r>
      <w:r w:rsidR="00FA6A16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FA6A16" w:rsidRPr="00FA6A16">
        <w:rPr>
          <w:rFonts w:ascii="Times New Roman" w:hAnsi="Times New Roman" w:cs="Times New Roman"/>
          <w:sz w:val="24"/>
          <w:szCs w:val="24"/>
        </w:rPr>
        <w:t>y</w:t>
      </w:r>
      <w:r w:rsidR="00FA6A16">
        <w:rPr>
          <w:rFonts w:ascii="Times New Roman" w:hAnsi="Times New Roman" w:cs="Times New Roman"/>
          <w:sz w:val="24"/>
          <w:szCs w:val="24"/>
        </w:rPr>
        <w:t>»</w:t>
      </w:r>
      <w:r w:rsidR="00FA6A16" w:rsidRPr="00FA6A16">
        <w:rPr>
          <w:rFonts w:ascii="Times New Roman" w:hAnsi="Times New Roman" w:cs="Times New Roman"/>
          <w:sz w:val="24"/>
          <w:szCs w:val="24"/>
        </w:rPr>
        <w:t>|</w:t>
      </w:r>
      <w:r w:rsidR="00FA6A16">
        <w:rPr>
          <w:rFonts w:ascii="Times New Roman" w:hAnsi="Times New Roman" w:cs="Times New Roman"/>
          <w:sz w:val="24"/>
          <w:szCs w:val="24"/>
        </w:rPr>
        <w:t>≥</w:t>
      </w:r>
      <w:r w:rsidR="00FA6A16" w:rsidRPr="00FA6A16">
        <w:rPr>
          <w:rFonts w:ascii="Times New Roman" w:hAnsi="Times New Roman" w:cs="Times New Roman"/>
          <w:sz w:val="24"/>
          <w:szCs w:val="24"/>
        </w:rPr>
        <w:t>|</w:t>
      </w:r>
      <w:r w:rsidR="00FA6A16">
        <w:rPr>
          <w:rFonts w:ascii="Times New Roman" w:hAnsi="Times New Roman" w:cs="Times New Roman"/>
          <w:sz w:val="24"/>
          <w:szCs w:val="24"/>
        </w:rPr>
        <w:t>«</w:t>
      </w:r>
      <w:r w:rsidR="00FA6A16" w:rsidRPr="00787C0D">
        <w:rPr>
          <w:rFonts w:ascii="Times New Roman" w:hAnsi="Times New Roman" w:cs="Times New Roman"/>
          <w:sz w:val="24"/>
          <w:szCs w:val="24"/>
        </w:rPr>
        <w:t>x</w:t>
      </w:r>
      <w:r w:rsidR="00FA6A16">
        <w:rPr>
          <w:rFonts w:ascii="Times New Roman" w:hAnsi="Times New Roman" w:cs="Times New Roman"/>
          <w:sz w:val="24"/>
          <w:szCs w:val="24"/>
        </w:rPr>
        <w:t>»</w:t>
      </w:r>
      <w:r w:rsidR="00FA6A16" w:rsidRPr="00FA6A16">
        <w:rPr>
          <w:rFonts w:ascii="Times New Roman" w:hAnsi="Times New Roman" w:cs="Times New Roman"/>
          <w:sz w:val="24"/>
          <w:szCs w:val="24"/>
        </w:rPr>
        <w:t>|</w:t>
      </w:r>
      <w:r w:rsidRPr="00FA6A16">
        <w:rPr>
          <w:rFonts w:ascii="Times New Roman" w:hAnsi="Times New Roman" w:cs="Times New Roman"/>
          <w:sz w:val="24"/>
          <w:szCs w:val="24"/>
        </w:rPr>
        <w:t xml:space="preserve">, то значение </w:t>
      </w:r>
      <w:r w:rsidR="00FA6A16" w:rsidRPr="00787C0D">
        <w:rPr>
          <w:rFonts w:ascii="Times New Roman" w:hAnsi="Times New Roman" w:cs="Times New Roman"/>
          <w:i/>
          <w:sz w:val="24"/>
          <w:szCs w:val="24"/>
        </w:rPr>
        <w:t>Z</w:t>
      </w:r>
      <w:r w:rsidR="00FA6A16" w:rsidRPr="00787C0D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r w:rsidR="00FA6A16" w:rsidRPr="00787C0D">
        <w:rPr>
          <w:rFonts w:ascii="Times New Roman" w:hAnsi="Times New Roman" w:cs="Times New Roman"/>
          <w:i/>
          <w:sz w:val="24"/>
          <w:szCs w:val="24"/>
        </w:rPr>
        <w:t>(s</w:t>
      </w:r>
      <w:r w:rsidR="00FA6A16" w:rsidRPr="00FA6A16">
        <w:rPr>
          <w:rFonts w:ascii="Times New Roman" w:hAnsi="Times New Roman" w:cs="Times New Roman"/>
          <w:i/>
          <w:sz w:val="24"/>
          <w:szCs w:val="24"/>
        </w:rPr>
        <w:t>+1</w:t>
      </w:r>
      <w:r w:rsidR="00FA6A16" w:rsidRPr="00787C0D">
        <w:rPr>
          <w:rFonts w:ascii="Times New Roman" w:hAnsi="Times New Roman" w:cs="Times New Roman"/>
          <w:i/>
          <w:sz w:val="24"/>
          <w:szCs w:val="24"/>
        </w:rPr>
        <w:t>)</w:t>
      </w:r>
      <w:r w:rsidR="00FA6A16" w:rsidRPr="00787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16">
        <w:rPr>
          <w:rFonts w:ascii="Times New Roman" w:hAnsi="Times New Roman" w:cs="Times New Roman"/>
          <w:sz w:val="24"/>
          <w:szCs w:val="24"/>
        </w:rPr>
        <w:t>задается</w:t>
      </w:r>
      <w:proofErr w:type="spellEnd"/>
      <w:r w:rsidRPr="00FA6A16">
        <w:rPr>
          <w:rFonts w:ascii="Times New Roman" w:hAnsi="Times New Roman" w:cs="Times New Roman"/>
          <w:sz w:val="24"/>
          <w:szCs w:val="24"/>
        </w:rPr>
        <w:t xml:space="preserve"> типом частицы </w:t>
      </w:r>
      <w:r w:rsidR="00FA6A16" w:rsidRPr="00FA6A16">
        <w:rPr>
          <w:rFonts w:ascii="Times New Roman" w:hAnsi="Times New Roman" w:cs="Times New Roman"/>
          <w:sz w:val="24"/>
          <w:szCs w:val="24"/>
        </w:rPr>
        <w:t>|</w:t>
      </w:r>
      <w:r w:rsidR="00FA6A16">
        <w:rPr>
          <w:rFonts w:ascii="Times New Roman" w:hAnsi="Times New Roman" w:cs="Times New Roman"/>
          <w:sz w:val="24"/>
          <w:szCs w:val="24"/>
        </w:rPr>
        <w:t>«</w:t>
      </w:r>
      <w:r w:rsidR="00FA6A16" w:rsidRPr="00FA6A16">
        <w:rPr>
          <w:rFonts w:ascii="Times New Roman" w:hAnsi="Times New Roman" w:cs="Times New Roman"/>
          <w:sz w:val="24"/>
          <w:szCs w:val="24"/>
        </w:rPr>
        <w:t>y</w:t>
      </w:r>
      <w:r w:rsidR="00FA6A16">
        <w:rPr>
          <w:rFonts w:ascii="Times New Roman" w:hAnsi="Times New Roman" w:cs="Times New Roman"/>
          <w:sz w:val="24"/>
          <w:szCs w:val="24"/>
        </w:rPr>
        <w:t>»</w:t>
      </w:r>
      <w:r w:rsidR="00FA6A16" w:rsidRPr="00FA6A16">
        <w:rPr>
          <w:rFonts w:ascii="Times New Roman" w:hAnsi="Times New Roman" w:cs="Times New Roman"/>
          <w:sz w:val="24"/>
          <w:szCs w:val="24"/>
        </w:rPr>
        <w:t>|</w:t>
      </w:r>
      <w:r w:rsidRPr="00FA6A16">
        <w:rPr>
          <w:rFonts w:ascii="Times New Roman" w:hAnsi="Times New Roman" w:cs="Times New Roman"/>
          <w:sz w:val="24"/>
          <w:szCs w:val="24"/>
        </w:rPr>
        <w:t xml:space="preserve">, а иначе значение </w:t>
      </w:r>
      <w:r w:rsidR="00FA6A16" w:rsidRPr="00787C0D">
        <w:rPr>
          <w:rFonts w:ascii="Times New Roman" w:hAnsi="Times New Roman" w:cs="Times New Roman"/>
          <w:i/>
          <w:sz w:val="24"/>
          <w:szCs w:val="24"/>
        </w:rPr>
        <w:t>Z</w:t>
      </w:r>
      <w:r w:rsidR="00FA6A16" w:rsidRPr="00787C0D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r w:rsidR="00FA6A16" w:rsidRPr="00787C0D">
        <w:rPr>
          <w:rFonts w:ascii="Times New Roman" w:hAnsi="Times New Roman" w:cs="Times New Roman"/>
          <w:i/>
          <w:sz w:val="24"/>
          <w:szCs w:val="24"/>
        </w:rPr>
        <w:t>(s</w:t>
      </w:r>
      <w:r w:rsidR="00FA6A16" w:rsidRPr="00FA6A16">
        <w:rPr>
          <w:rFonts w:ascii="Times New Roman" w:hAnsi="Times New Roman" w:cs="Times New Roman"/>
          <w:i/>
          <w:sz w:val="24"/>
          <w:szCs w:val="24"/>
        </w:rPr>
        <w:t>+1</w:t>
      </w:r>
      <w:r w:rsidR="00FA6A16" w:rsidRPr="00787C0D">
        <w:rPr>
          <w:rFonts w:ascii="Times New Roman" w:hAnsi="Times New Roman" w:cs="Times New Roman"/>
          <w:i/>
          <w:sz w:val="24"/>
          <w:szCs w:val="24"/>
        </w:rPr>
        <w:t>)</w:t>
      </w:r>
      <w:r w:rsidR="00FA6A16" w:rsidRPr="00787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A16">
        <w:rPr>
          <w:rFonts w:ascii="Times New Roman" w:hAnsi="Times New Roman" w:cs="Times New Roman"/>
          <w:sz w:val="24"/>
          <w:szCs w:val="24"/>
        </w:rPr>
        <w:t>задается</w:t>
      </w:r>
      <w:proofErr w:type="spellEnd"/>
      <w:r w:rsidRPr="00FA6A16">
        <w:rPr>
          <w:rFonts w:ascii="Times New Roman" w:hAnsi="Times New Roman" w:cs="Times New Roman"/>
          <w:sz w:val="24"/>
          <w:szCs w:val="24"/>
        </w:rPr>
        <w:t xml:space="preserve"> типом старой частицы </w:t>
      </w:r>
      <w:r w:rsidR="00FA6A16">
        <w:rPr>
          <w:rFonts w:ascii="Times New Roman" w:hAnsi="Times New Roman" w:cs="Times New Roman"/>
          <w:sz w:val="24"/>
          <w:szCs w:val="24"/>
        </w:rPr>
        <w:t>«</w:t>
      </w:r>
      <w:r w:rsidR="00FA6A16" w:rsidRPr="00787C0D">
        <w:rPr>
          <w:rFonts w:ascii="Times New Roman" w:hAnsi="Times New Roman" w:cs="Times New Roman"/>
          <w:sz w:val="24"/>
          <w:szCs w:val="24"/>
        </w:rPr>
        <w:t>x</w:t>
      </w:r>
      <w:r w:rsidR="00FA6A16">
        <w:rPr>
          <w:rFonts w:ascii="Times New Roman" w:hAnsi="Times New Roman" w:cs="Times New Roman"/>
          <w:sz w:val="24"/>
          <w:szCs w:val="24"/>
        </w:rPr>
        <w:t>»</w:t>
      </w:r>
      <w:r w:rsidR="00FA6A16" w:rsidRPr="00787C0D">
        <w:rPr>
          <w:rFonts w:ascii="Times New Roman" w:hAnsi="Times New Roman" w:cs="Times New Roman"/>
          <w:sz w:val="24"/>
          <w:szCs w:val="24"/>
        </w:rPr>
        <w:t xml:space="preserve"> </w:t>
      </w:r>
      <w:r w:rsidRPr="00FA6A16">
        <w:rPr>
          <w:rFonts w:ascii="Times New Roman" w:hAnsi="Times New Roman" w:cs="Times New Roman"/>
          <w:sz w:val="24"/>
          <w:szCs w:val="24"/>
        </w:rPr>
        <w:t xml:space="preserve">и </w:t>
      </w:r>
      <w:r w:rsidR="00FA6A16" w:rsidRPr="00787C0D">
        <w:rPr>
          <w:rFonts w:ascii="Times New Roman" w:hAnsi="Times New Roman" w:cs="Times New Roman"/>
          <w:i/>
          <w:sz w:val="24"/>
          <w:szCs w:val="24"/>
        </w:rPr>
        <w:t>Z</w:t>
      </w:r>
      <w:r w:rsidR="00FA6A16" w:rsidRPr="00787C0D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r w:rsidR="00FA6A16" w:rsidRPr="00787C0D">
        <w:rPr>
          <w:rFonts w:ascii="Times New Roman" w:hAnsi="Times New Roman" w:cs="Times New Roman"/>
          <w:i/>
          <w:sz w:val="24"/>
          <w:szCs w:val="24"/>
        </w:rPr>
        <w:t>(s</w:t>
      </w:r>
      <w:r w:rsidR="00FA6A16" w:rsidRPr="00FA6A16">
        <w:rPr>
          <w:rFonts w:ascii="Times New Roman" w:hAnsi="Times New Roman" w:cs="Times New Roman"/>
          <w:i/>
          <w:sz w:val="24"/>
          <w:szCs w:val="24"/>
        </w:rPr>
        <w:t>+1</w:t>
      </w:r>
      <w:r w:rsidR="00FA6A16" w:rsidRPr="00787C0D">
        <w:rPr>
          <w:rFonts w:ascii="Times New Roman" w:hAnsi="Times New Roman" w:cs="Times New Roman"/>
          <w:i/>
          <w:sz w:val="24"/>
          <w:szCs w:val="24"/>
        </w:rPr>
        <w:t>)</w:t>
      </w:r>
      <w:r w:rsidR="00FA6A16" w:rsidRPr="00FA6A16">
        <w:rPr>
          <w:rFonts w:ascii="Times New Roman" w:hAnsi="Times New Roman" w:cs="Times New Roman"/>
          <w:i/>
          <w:sz w:val="24"/>
          <w:szCs w:val="24"/>
        </w:rPr>
        <w:t>=</w:t>
      </w:r>
      <w:r w:rsidR="00FA6A16" w:rsidRPr="00787C0D">
        <w:rPr>
          <w:rFonts w:ascii="Times New Roman" w:hAnsi="Times New Roman" w:cs="Times New Roman"/>
          <w:i/>
          <w:sz w:val="24"/>
          <w:szCs w:val="24"/>
        </w:rPr>
        <w:t>Z</w:t>
      </w:r>
      <w:r w:rsidR="00FA6A16" w:rsidRPr="00787C0D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r w:rsidR="00FA6A16" w:rsidRPr="00787C0D">
        <w:rPr>
          <w:rFonts w:ascii="Times New Roman" w:hAnsi="Times New Roman" w:cs="Times New Roman"/>
          <w:i/>
          <w:sz w:val="24"/>
          <w:szCs w:val="24"/>
        </w:rPr>
        <w:t>(s)</w:t>
      </w:r>
      <w:r w:rsidR="00FA6A16" w:rsidRPr="00FA6A16">
        <w:rPr>
          <w:rFonts w:ascii="Times New Roman" w:hAnsi="Times New Roman" w:cs="Times New Roman"/>
          <w:i/>
          <w:sz w:val="24"/>
          <w:szCs w:val="24"/>
        </w:rPr>
        <w:t>.</w:t>
      </w:r>
    </w:p>
    <w:p w:rsidR="00787C0D" w:rsidRPr="0065378C" w:rsidRDefault="00787C0D" w:rsidP="00787C0D">
      <w:pPr>
        <w:rPr>
          <w:rFonts w:ascii="Times New Roman" w:hAnsi="Times New Roman" w:cs="Times New Roman"/>
          <w:sz w:val="24"/>
          <w:szCs w:val="24"/>
        </w:rPr>
      </w:pPr>
      <w:r w:rsidRPr="00FA6A16">
        <w:rPr>
          <w:rFonts w:ascii="Times New Roman" w:hAnsi="Times New Roman" w:cs="Times New Roman"/>
          <w:sz w:val="24"/>
          <w:szCs w:val="24"/>
        </w:rPr>
        <w:t>В работе</w:t>
      </w:r>
      <w:r w:rsidR="0065378C" w:rsidRPr="0065378C">
        <w:rPr>
          <w:rFonts w:ascii="Times New Roman" w:hAnsi="Times New Roman" w:cs="Times New Roman"/>
          <w:sz w:val="24"/>
          <w:szCs w:val="24"/>
        </w:rPr>
        <w:t xml:space="preserve"> </w:t>
      </w:r>
      <w:r w:rsidR="0065378C">
        <w:rPr>
          <w:rFonts w:ascii="Times New Roman" w:hAnsi="Times New Roman" w:cs="Times New Roman"/>
          <w:sz w:val="24"/>
          <w:szCs w:val="24"/>
        </w:rPr>
        <w:t>на</w:t>
      </w:r>
      <w:r w:rsidRPr="00FA6A16">
        <w:rPr>
          <w:rFonts w:ascii="Times New Roman" w:hAnsi="Times New Roman" w:cs="Times New Roman"/>
          <w:sz w:val="24"/>
          <w:szCs w:val="24"/>
        </w:rPr>
        <w:t xml:space="preserve"> основе классических предельных теорем описаны асимптотические свойства случайных величин </w:t>
      </w:r>
      <w:r w:rsidR="00FA6A16" w:rsidRPr="00787C0D">
        <w:rPr>
          <w:rFonts w:ascii="Times New Roman" w:hAnsi="Times New Roman" w:cs="Times New Roman"/>
          <w:i/>
          <w:sz w:val="24"/>
          <w:szCs w:val="24"/>
        </w:rPr>
        <w:t>Z</w:t>
      </w:r>
      <w:r w:rsidR="00FA6A16" w:rsidRPr="00787C0D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r w:rsidR="00FA6A16" w:rsidRPr="00787C0D">
        <w:rPr>
          <w:rFonts w:ascii="Times New Roman" w:hAnsi="Times New Roman" w:cs="Times New Roman"/>
          <w:i/>
          <w:sz w:val="24"/>
          <w:szCs w:val="24"/>
        </w:rPr>
        <w:t>(s)</w:t>
      </w:r>
      <w:r w:rsidR="00FA6A16" w:rsidRPr="00FA6A16">
        <w:rPr>
          <w:rFonts w:ascii="Times New Roman" w:hAnsi="Times New Roman" w:cs="Times New Roman"/>
          <w:i/>
          <w:sz w:val="24"/>
          <w:szCs w:val="24"/>
        </w:rPr>
        <w:t>-</w:t>
      </w:r>
      <w:r w:rsidR="00FA6A16" w:rsidRPr="00787C0D">
        <w:rPr>
          <w:rFonts w:ascii="Times New Roman" w:hAnsi="Times New Roman" w:cs="Times New Roman"/>
          <w:i/>
          <w:sz w:val="24"/>
          <w:szCs w:val="24"/>
        </w:rPr>
        <w:t>Z</w:t>
      </w:r>
      <w:r w:rsidR="00FA6A16" w:rsidRPr="00787C0D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r w:rsidR="00FA6A16" w:rsidRPr="00787C0D">
        <w:rPr>
          <w:rFonts w:ascii="Times New Roman" w:hAnsi="Times New Roman" w:cs="Times New Roman"/>
          <w:i/>
          <w:sz w:val="24"/>
          <w:szCs w:val="24"/>
        </w:rPr>
        <w:t>(s</w:t>
      </w:r>
      <w:r w:rsidR="00FA6A16" w:rsidRPr="00FA6A16">
        <w:rPr>
          <w:rFonts w:ascii="Times New Roman" w:hAnsi="Times New Roman" w:cs="Times New Roman"/>
          <w:i/>
          <w:sz w:val="24"/>
          <w:szCs w:val="24"/>
        </w:rPr>
        <w:t>+1</w:t>
      </w:r>
      <w:r w:rsidR="00FA6A16" w:rsidRPr="00787C0D">
        <w:rPr>
          <w:rFonts w:ascii="Times New Roman" w:hAnsi="Times New Roman" w:cs="Times New Roman"/>
          <w:i/>
          <w:sz w:val="24"/>
          <w:szCs w:val="24"/>
        </w:rPr>
        <w:t>)</w:t>
      </w:r>
      <w:r w:rsidR="00FA6A16" w:rsidRPr="00FA6A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6A16">
        <w:rPr>
          <w:rFonts w:ascii="Times New Roman" w:hAnsi="Times New Roman" w:cs="Times New Roman"/>
          <w:sz w:val="24"/>
          <w:szCs w:val="24"/>
        </w:rPr>
        <w:t xml:space="preserve">при </w:t>
      </w:r>
      <w:r w:rsidR="00FA6A1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5378C">
        <w:rPr>
          <w:rFonts w:ascii="Times New Roman" w:hAnsi="Times New Roman" w:cs="Times New Roman"/>
          <w:sz w:val="24"/>
          <w:szCs w:val="24"/>
        </w:rPr>
        <w:t>→</w:t>
      </w:r>
      <w:r w:rsidR="00A52523">
        <w:rPr>
          <w:rFonts w:ascii="CMSY10" w:eastAsia="CMSY10" w:cs="CMSY10" w:hint="eastAsia"/>
          <w:sz w:val="24"/>
          <w:szCs w:val="24"/>
        </w:rPr>
        <w:t>∞</w:t>
      </w:r>
      <w:r w:rsidRPr="00FA6A16">
        <w:rPr>
          <w:rFonts w:ascii="Times New Roman" w:hAnsi="Times New Roman" w:cs="Times New Roman"/>
          <w:sz w:val="24"/>
          <w:szCs w:val="24"/>
        </w:rPr>
        <w:t xml:space="preserve"> и оценено время вырождения цепи.</w:t>
      </w:r>
      <w:r w:rsidR="0065378C" w:rsidRPr="0065378C">
        <w:rPr>
          <w:rFonts w:ascii="Times New Roman" w:hAnsi="Times New Roman" w:cs="Times New Roman"/>
          <w:sz w:val="24"/>
          <w:szCs w:val="24"/>
        </w:rPr>
        <w:t xml:space="preserve"> </w:t>
      </w:r>
      <w:r w:rsidRPr="0065378C">
        <w:rPr>
          <w:rFonts w:ascii="Times New Roman" w:hAnsi="Times New Roman" w:cs="Times New Roman"/>
          <w:sz w:val="24"/>
          <w:szCs w:val="24"/>
        </w:rPr>
        <w:t xml:space="preserve">В качестве приложения оценено среднее количество вычислений весовой функции в генетическом алгоритме </w:t>
      </w:r>
      <w:r w:rsidR="0065378C" w:rsidRPr="00FA6A16">
        <w:rPr>
          <w:rFonts w:ascii="Times New Roman" w:hAnsi="Times New Roman" w:cs="Times New Roman"/>
          <w:sz w:val="24"/>
          <w:szCs w:val="24"/>
        </w:rPr>
        <w:t>(1</w:t>
      </w:r>
      <w:proofErr w:type="gramStart"/>
      <w:r w:rsidR="0065378C" w:rsidRPr="00FA6A16">
        <w:rPr>
          <w:rFonts w:ascii="Times New Roman" w:hAnsi="Times New Roman" w:cs="Times New Roman"/>
          <w:sz w:val="24"/>
          <w:szCs w:val="24"/>
        </w:rPr>
        <w:t>+(</w:t>
      </w:r>
      <w:proofErr w:type="gramEnd"/>
      <w:r w:rsidR="0065378C">
        <w:rPr>
          <w:rFonts w:ascii="Times New Roman" w:hAnsi="Times New Roman" w:cs="Times New Roman"/>
          <w:sz w:val="24"/>
          <w:szCs w:val="24"/>
          <w:lang w:val="en-US"/>
        </w:rPr>
        <w:t>λ</w:t>
      </w:r>
      <w:r w:rsidR="0065378C" w:rsidRPr="00FA6A16">
        <w:rPr>
          <w:rFonts w:ascii="Times New Roman" w:hAnsi="Times New Roman" w:cs="Times New Roman"/>
          <w:sz w:val="24"/>
          <w:szCs w:val="24"/>
        </w:rPr>
        <w:t xml:space="preserve">, </w:t>
      </w:r>
      <w:r w:rsidR="0065378C">
        <w:rPr>
          <w:rFonts w:ascii="Times New Roman" w:hAnsi="Times New Roman" w:cs="Times New Roman"/>
          <w:sz w:val="24"/>
          <w:szCs w:val="24"/>
          <w:lang w:val="en-US"/>
        </w:rPr>
        <w:t>λ</w:t>
      </w:r>
      <w:r w:rsidR="0065378C" w:rsidRPr="00FA6A16">
        <w:rPr>
          <w:rFonts w:ascii="Times New Roman" w:hAnsi="Times New Roman" w:cs="Times New Roman"/>
          <w:sz w:val="24"/>
          <w:szCs w:val="24"/>
        </w:rPr>
        <w:t>))</w:t>
      </w:r>
      <w:r w:rsidR="0065378C" w:rsidRPr="00787C0D">
        <w:rPr>
          <w:rFonts w:ascii="Times New Roman" w:hAnsi="Times New Roman" w:cs="Times New Roman"/>
          <w:sz w:val="24"/>
          <w:szCs w:val="24"/>
        </w:rPr>
        <w:t xml:space="preserve">~GA с </w:t>
      </w:r>
      <w:proofErr w:type="spellStart"/>
      <w:r w:rsidR="0065378C" w:rsidRPr="00FA6A16">
        <w:rPr>
          <w:rFonts w:ascii="Times New Roman" w:hAnsi="Times New Roman" w:cs="Times New Roman"/>
          <w:i/>
          <w:sz w:val="24"/>
          <w:szCs w:val="24"/>
        </w:rPr>
        <w:t>onemax</w:t>
      </w:r>
      <w:proofErr w:type="spellEnd"/>
      <w:r w:rsidRPr="0065378C">
        <w:rPr>
          <w:rFonts w:ascii="Times New Roman" w:hAnsi="Times New Roman" w:cs="Times New Roman"/>
          <w:sz w:val="24"/>
          <w:szCs w:val="24"/>
        </w:rPr>
        <w:t xml:space="preserve"> весовой функцией, равной норме типа частицы. Для генетических алгоритмов наши оценки уточняют наилучшие из полученных ранее. В них в явном виде выписаны постоянные при главных членах асимптотических представлений.</w:t>
      </w:r>
    </w:p>
    <w:sectPr w:rsidR="00787C0D" w:rsidRPr="00653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MSY10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C0D"/>
    <w:rsid w:val="00260530"/>
    <w:rsid w:val="0065378C"/>
    <w:rsid w:val="00787C0D"/>
    <w:rsid w:val="008D5DD8"/>
    <w:rsid w:val="00A52523"/>
    <w:rsid w:val="00EF143E"/>
    <w:rsid w:val="00FA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6E1C1-3AFC-498B-AB36-6F2615CE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0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2025-10-17T04:19:00Z</dcterms:created>
  <dcterms:modified xsi:type="dcterms:W3CDTF">2025-10-17T04:19:00Z</dcterms:modified>
</cp:coreProperties>
</file>